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DA82">
      <w:pPr>
        <w:rPr>
          <w:rFonts w:ascii="FangSong_GB2312" w:eastAsia="FangSong_GB2312"/>
          <w:b/>
          <w:bCs/>
          <w:sz w:val="28"/>
          <w:szCs w:val="28"/>
          <w:highlight w:val="none"/>
        </w:rPr>
      </w:pP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附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  <w:lang w:eastAsia="zh-CN"/>
        </w:rPr>
        <w:t>件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：</w:t>
      </w:r>
    </w:p>
    <w:p w14:paraId="6C3D619E">
      <w:pPr>
        <w:pStyle w:val="4"/>
        <w:spacing w:before="0" w:after="0" w:line="240" w:lineRule="auto"/>
        <w:rPr>
          <w:rFonts w:hint="default" w:ascii="Times New Roman" w:hAnsi="Times New Roman" w:eastAsia="FangSong_GB2312" w:cs="Times New Roman"/>
          <w:kern w:val="32"/>
          <w:sz w:val="44"/>
          <w:szCs w:val="44"/>
          <w:highlight w:val="none"/>
        </w:rPr>
      </w:pPr>
      <w:bookmarkStart w:id="0" w:name="_Toc521341796"/>
      <w:bookmarkStart w:id="1" w:name="_Toc532376963"/>
      <w:r>
        <w:rPr>
          <w:rFonts w:hint="default" w:ascii="Times New Roman" w:hAnsi="Times New Roman" w:eastAsia="FangSong_GB2312" w:cs="Times New Roman"/>
          <w:sz w:val="44"/>
          <w:szCs w:val="44"/>
          <w:highlight w:val="none"/>
        </w:rPr>
        <w:t>报价响应</w:t>
      </w:r>
      <w:r>
        <w:rPr>
          <w:rFonts w:hint="default" w:ascii="Times New Roman" w:hAnsi="Times New Roman" w:eastAsia="FangSong_GB2312" w:cs="Times New Roman"/>
          <w:kern w:val="32"/>
          <w:sz w:val="44"/>
          <w:szCs w:val="44"/>
          <w:highlight w:val="none"/>
        </w:rPr>
        <w:t>表</w:t>
      </w:r>
    </w:p>
    <w:p w14:paraId="25EB0491">
      <w:pPr>
        <w:pStyle w:val="7"/>
        <w:spacing w:before="0" w:after="0" w:line="240" w:lineRule="auto"/>
        <w:rPr>
          <w:rFonts w:hint="default" w:ascii="Times New Roman" w:hAnsi="Times New Roman" w:eastAsia="华文仿宋" w:cs="Times New Roman"/>
          <w:sz w:val="22"/>
          <w:szCs w:val="18"/>
          <w:highlight w:val="none"/>
          <w:lang w:val="sq-AL"/>
        </w:rPr>
      </w:pPr>
      <w:r>
        <w:rPr>
          <w:rFonts w:hint="default" w:ascii="Times New Roman" w:hAnsi="Times New Roman" w:eastAsia="FangSong_GB2312" w:cs="Times New Roman"/>
          <w:szCs w:val="28"/>
          <w:highlight w:val="none"/>
        </w:rPr>
        <w:t xml:space="preserve"> </w:t>
      </w:r>
      <w:r>
        <w:rPr>
          <w:rFonts w:hint="default" w:ascii="Times New Roman" w:hAnsi="Times New Roman" w:eastAsia="华文仿宋" w:cs="Times New Roman"/>
          <w:szCs w:val="21"/>
          <w:highlight w:val="none"/>
          <w:lang w:val="sq-AL"/>
        </w:rPr>
        <w:t xml:space="preserve"> </w:t>
      </w:r>
      <w:r>
        <w:rPr>
          <w:rFonts w:hint="eastAsia" w:ascii="Times New Roman" w:hAnsi="Times New Roman" w:eastAsia="华文仿宋" w:cs="Times New Roman"/>
          <w:szCs w:val="21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华文仿宋" w:cs="Times New Roman"/>
          <w:sz w:val="22"/>
          <w:szCs w:val="18"/>
          <w:highlight w:val="none"/>
          <w:lang w:val="sq-AL"/>
        </w:rPr>
        <w:t>金额单位：人民币元</w:t>
      </w:r>
      <w:r>
        <w:rPr>
          <w:rFonts w:hint="eastAsia" w:ascii="Times New Roman" w:hAnsi="Times New Roman" w:eastAsia="华文仿宋" w:cs="Times New Roman"/>
          <w:sz w:val="22"/>
          <w:szCs w:val="18"/>
          <w:highlight w:val="none"/>
          <w:lang w:val="en-US" w:eastAsia="zh-CN"/>
        </w:rPr>
        <w:t xml:space="preserve">/㎡/yue </w:t>
      </w:r>
      <w:r>
        <w:rPr>
          <w:rFonts w:hint="default" w:ascii="Times New Roman" w:hAnsi="Times New Roman" w:eastAsia="华文仿宋" w:cs="Times New Roman"/>
          <w:sz w:val="22"/>
          <w:szCs w:val="18"/>
          <w:highlight w:val="none"/>
          <w:lang w:val="sq-AL"/>
        </w:rPr>
        <w:t>（保留两位小数）</w:t>
      </w:r>
    </w:p>
    <w:tbl>
      <w:tblPr>
        <w:tblStyle w:val="5"/>
        <w:tblW w:w="9279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75"/>
        <w:gridCol w:w="6256"/>
      </w:tblGrid>
      <w:tr w14:paraId="4264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EB5F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  <w:t>序号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0001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  <w:t>项目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0B6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sq-AL"/>
              </w:rPr>
              <w:t>内容</w:t>
            </w:r>
          </w:p>
        </w:tc>
      </w:tr>
      <w:tr w14:paraId="3B3C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FC9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AEE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公司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AB55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</w:pPr>
          </w:p>
        </w:tc>
      </w:tr>
      <w:tr w14:paraId="5BB1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347F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6212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品牌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FF2C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</w:p>
        </w:tc>
      </w:tr>
      <w:tr w14:paraId="0A44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B083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0E5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招商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租赁单价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底价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3D2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25.7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元/㎡/月</w:t>
            </w:r>
          </w:p>
        </w:tc>
      </w:tr>
      <w:tr w14:paraId="24DB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4712">
            <w:pPr>
              <w:spacing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D4E3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招商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租赁单价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报价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67F0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 w:eastAsia="zh-CN"/>
              </w:rPr>
              <w:t>租赁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报价：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租赁费用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single"/>
                <w:lang w:val="sq-AL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元/㎡/月</w:t>
            </w:r>
          </w:p>
          <w:p w14:paraId="37C07EAB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（第一年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租赁费用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单价）</w:t>
            </w:r>
          </w:p>
        </w:tc>
      </w:tr>
      <w:tr w14:paraId="7C43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7149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000D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 w:eastAsia="zh-CN"/>
              </w:rPr>
              <w:t>装修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 w:eastAsia="zh-CN"/>
              </w:rPr>
              <w:t>期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EED6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个月（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合同期第一年给予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）</w:t>
            </w:r>
          </w:p>
        </w:tc>
      </w:tr>
      <w:tr w14:paraId="25F9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2F31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E09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租赁年限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A447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5+5年（前5年如期履约，无重大违约（根据履约评估表评估）则租期顺延5年，后5年租金及租金递增比例，按当期市场评估结果与原合同约定租金及递增标准对比，两者取高值执行）</w:t>
            </w:r>
          </w:p>
        </w:tc>
      </w:tr>
      <w:tr w14:paraId="5FC0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E22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782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递增方式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1844">
            <w:pPr>
              <w:spacing w:line="360" w:lineRule="atLeast"/>
              <w:ind w:right="-1940" w:rightChars="-924" w:firstLine="1050" w:firstLineChars="5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  <w:t>每3年递增2%（第4年开始递增）</w:t>
            </w:r>
          </w:p>
        </w:tc>
      </w:tr>
      <w:tr w14:paraId="20B4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2375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9F6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支付方式</w:t>
            </w:r>
          </w:p>
        </w:tc>
        <w:tc>
          <w:tcPr>
            <w:tcW w:w="6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A918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sq-AL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sq-AL"/>
              </w:rPr>
              <w:t>度支付</w:t>
            </w:r>
          </w:p>
        </w:tc>
      </w:tr>
    </w:tbl>
    <w:p w14:paraId="59DB58A9">
      <w:pPr>
        <w:spacing w:line="360" w:lineRule="auto"/>
        <w:rPr>
          <w:rFonts w:hint="default" w:ascii="Times New Roman" w:hAnsi="Times New Roman" w:eastAsia="仿宋" w:cs="Times New Roman"/>
          <w:szCs w:val="21"/>
          <w:highlight w:val="none"/>
        </w:rPr>
      </w:pPr>
    </w:p>
    <w:p w14:paraId="66290C4F">
      <w:pPr>
        <w:spacing w:line="360" w:lineRule="auto"/>
        <w:rPr>
          <w:rFonts w:hint="default" w:ascii="Times New Roman" w:hAnsi="Times New Roman" w:eastAsia="仿宋" w:cs="Times New Roman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zCs w:val="21"/>
          <w:highlight w:val="none"/>
        </w:rPr>
        <w:t xml:space="preserve">竞 </w:t>
      </w:r>
      <w:r>
        <w:rPr>
          <w:rFonts w:hint="default" w:ascii="Times New Roman" w:hAnsi="Times New Roman" w:eastAsia="仿宋" w:cs="Times New Roman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" w:cs="Times New Roman"/>
          <w:szCs w:val="21"/>
          <w:highlight w:val="none"/>
        </w:rPr>
        <w:t xml:space="preserve"> 人：</w:t>
      </w:r>
      <w:r>
        <w:rPr>
          <w:rFonts w:hint="default" w:ascii="Times New Roman" w:hAnsi="Times New Roman" w:eastAsia="仿宋" w:cs="Times New Roman"/>
          <w:szCs w:val="21"/>
          <w:highlight w:val="none"/>
          <w:u w:val="single"/>
        </w:rPr>
        <w:t xml:space="preserve">                                   </w:t>
      </w:r>
      <w:r>
        <w:rPr>
          <w:rFonts w:hint="default" w:ascii="Times New Roman" w:hAnsi="Times New Roman" w:eastAsia="仿宋" w:cs="Times New Roman"/>
          <w:szCs w:val="21"/>
          <w:highlight w:val="none"/>
        </w:rPr>
        <w:t>（盖企业法人公章/个人签字按手印）</w:t>
      </w:r>
    </w:p>
    <w:p w14:paraId="591C6526">
      <w:pPr>
        <w:spacing w:line="360" w:lineRule="auto"/>
        <w:jc w:val="left"/>
        <w:rPr>
          <w:rFonts w:hint="default" w:ascii="Times New Roman" w:hAnsi="Times New Roman" w:eastAsia="仿宋" w:cs="Times New Roman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zCs w:val="21"/>
          <w:highlight w:val="none"/>
        </w:rPr>
        <w:t>法定代表人或其</w:t>
      </w:r>
      <w:r>
        <w:rPr>
          <w:rFonts w:hint="default" w:ascii="Times New Roman" w:hAnsi="Times New Roman" w:eastAsia="仿宋" w:cs="Times New Roman"/>
          <w:highlight w:val="none"/>
        </w:rPr>
        <w:t>授权</w:t>
      </w:r>
      <w:r>
        <w:rPr>
          <w:rFonts w:hint="default" w:ascii="Times New Roman" w:hAnsi="Times New Roman" w:eastAsia="仿宋" w:cs="Times New Roman"/>
          <w:szCs w:val="21"/>
          <w:highlight w:val="none"/>
        </w:rPr>
        <w:t>委托代理人：       （签字或盖章）</w:t>
      </w:r>
    </w:p>
    <w:p w14:paraId="08775856">
      <w:pPr>
        <w:spacing w:line="360" w:lineRule="auto"/>
        <w:jc w:val="right"/>
        <w:rPr>
          <w:rFonts w:hint="default" w:ascii="Times New Roman" w:hAnsi="Times New Roman" w:eastAsia="仿宋" w:cs="Times New Roman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zCs w:val="21"/>
          <w:highlight w:val="none"/>
        </w:rPr>
        <w:t xml:space="preserve">   年    月    日</w:t>
      </w:r>
    </w:p>
    <w:p w14:paraId="21F5799F">
      <w:pPr>
        <w:spacing w:line="400" w:lineRule="exact"/>
        <w:ind w:firstLine="482" w:firstLineChars="200"/>
        <w:rPr>
          <w:rFonts w:hint="default" w:ascii="Times New Roman" w:hAnsi="Times New Roman" w:eastAsia="仿宋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备注：</w:t>
      </w:r>
    </w:p>
    <w:p w14:paraId="34DBEF42">
      <w:pPr>
        <w:spacing w:line="400" w:lineRule="exact"/>
        <w:ind w:firstLine="480"/>
        <w:rPr>
          <w:rFonts w:hint="default" w:ascii="Times New Roman" w:hAnsi="Times New Roman" w:eastAsia="仿宋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1、报价内容请考虑项目成本、利润等所有费用，一旦合同签订，不对价格做其他任何修改；</w:t>
      </w:r>
    </w:p>
    <w:p w14:paraId="1EC756A3">
      <w:pPr>
        <w:spacing w:line="400" w:lineRule="exact"/>
        <w:ind w:firstLine="480"/>
        <w:rPr>
          <w:rFonts w:hint="default" w:ascii="Times New Roman" w:hAnsi="Times New Roman" w:eastAsia="仿宋" w:cs="Times New Roman"/>
          <w:b/>
          <w:bCs/>
          <w:sz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2、本报价表需加盖公章生效</w:t>
      </w:r>
      <w:r>
        <w:rPr>
          <w:rFonts w:hint="default" w:ascii="Times New Roman" w:hAnsi="Times New Roman" w:eastAsia="仿宋" w:cs="Times New Roman"/>
          <w:b/>
          <w:bCs/>
          <w:sz w:val="24"/>
          <w:highlight w:val="none"/>
          <w:lang w:eastAsia="zh-CN"/>
        </w:rPr>
        <w:t>；</w:t>
      </w:r>
    </w:p>
    <w:p w14:paraId="7EC5B825">
      <w:pPr>
        <w:spacing w:line="400" w:lineRule="exact"/>
        <w:ind w:firstLine="482" w:firstLineChars="200"/>
        <w:rPr>
          <w:rFonts w:hint="eastAsia" w:ascii="仿宋" w:hAnsi="仿宋" w:eastAsia="仿宋" w:cs="仿宋"/>
          <w:sz w:val="24"/>
          <w:highlight w:val="none"/>
          <w:u w:val="single"/>
          <w:lang w:eastAsia="zh-CN"/>
        </w:rPr>
        <w:sectPr>
          <w:footerReference r:id="rId3" w:type="default"/>
          <w:pgSz w:w="11906" w:h="16838"/>
          <w:pgMar w:top="2098" w:right="1587" w:bottom="1587" w:left="1587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3、未加盖公章/未签字、报价低于</w:t>
      </w:r>
      <w:r>
        <w:rPr>
          <w:rFonts w:hint="default" w:ascii="Times New Roman" w:hAnsi="Times New Roman" w:eastAsia="仿宋" w:cs="Times New Roman"/>
          <w:b/>
          <w:bCs/>
          <w:sz w:val="24"/>
          <w:highlight w:val="none"/>
          <w:lang w:eastAsia="zh-CN"/>
        </w:rPr>
        <w:t>招商</w:t>
      </w: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底价，均视为无效报价，不具备本次</w:t>
      </w:r>
      <w:r>
        <w:rPr>
          <w:rFonts w:hint="eastAsia" w:ascii="Times New Roman" w:hAnsi="Times New Roman" w:eastAsia="仿宋" w:cs="Times New Roman"/>
          <w:b/>
          <w:bCs/>
          <w:sz w:val="24"/>
          <w:highlight w:val="none"/>
          <w:lang w:val="en-US" w:eastAsia="zh-CN"/>
        </w:rPr>
        <w:t>竞价</w:t>
      </w:r>
      <w:r>
        <w:rPr>
          <w:rFonts w:hint="default" w:ascii="Times New Roman" w:hAnsi="Times New Roman" w:eastAsia="仿宋" w:cs="Times New Roman"/>
          <w:b/>
          <w:bCs/>
          <w:sz w:val="24"/>
          <w:highlight w:val="none"/>
        </w:rPr>
        <w:t>资格</w:t>
      </w:r>
      <w:bookmarkEnd w:id="0"/>
      <w:bookmarkEnd w:id="1"/>
      <w:r>
        <w:rPr>
          <w:rFonts w:hint="eastAsia" w:ascii="Times New Roman" w:hAnsi="Times New Roman" w:eastAsia="仿宋" w:cs="Times New Roman"/>
          <w:b/>
          <w:bCs/>
          <w:sz w:val="24"/>
          <w:highlight w:val="none"/>
          <w:lang w:eastAsia="zh-CN"/>
        </w:rPr>
        <w:t>。</w:t>
      </w:r>
    </w:p>
    <w:p w14:paraId="7C22A8D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CDC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C82C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82C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2C4"/>
    <w:rsid w:val="006030FD"/>
    <w:rsid w:val="00B00EC5"/>
    <w:rsid w:val="00F346E8"/>
    <w:rsid w:val="011C17A8"/>
    <w:rsid w:val="01AB0211"/>
    <w:rsid w:val="01CF5248"/>
    <w:rsid w:val="02277FA0"/>
    <w:rsid w:val="028E4D03"/>
    <w:rsid w:val="036D5AED"/>
    <w:rsid w:val="03CD0FA0"/>
    <w:rsid w:val="043833AE"/>
    <w:rsid w:val="044E2E12"/>
    <w:rsid w:val="04AA43E8"/>
    <w:rsid w:val="04BE1FB7"/>
    <w:rsid w:val="050D74DE"/>
    <w:rsid w:val="052209EE"/>
    <w:rsid w:val="0575118D"/>
    <w:rsid w:val="05AB7CD6"/>
    <w:rsid w:val="05C20614"/>
    <w:rsid w:val="05C80CBF"/>
    <w:rsid w:val="05F000CF"/>
    <w:rsid w:val="05FC1E1B"/>
    <w:rsid w:val="06FE525B"/>
    <w:rsid w:val="07120880"/>
    <w:rsid w:val="07184015"/>
    <w:rsid w:val="08727DED"/>
    <w:rsid w:val="08923946"/>
    <w:rsid w:val="09051298"/>
    <w:rsid w:val="0A050B4C"/>
    <w:rsid w:val="0ACE5541"/>
    <w:rsid w:val="0B0116F3"/>
    <w:rsid w:val="0B0C17A3"/>
    <w:rsid w:val="0C18345E"/>
    <w:rsid w:val="0C7D6953"/>
    <w:rsid w:val="0D5F6388"/>
    <w:rsid w:val="0E59205C"/>
    <w:rsid w:val="0EA22F3B"/>
    <w:rsid w:val="0F276BEB"/>
    <w:rsid w:val="0F5119DC"/>
    <w:rsid w:val="0F852D95"/>
    <w:rsid w:val="0FD931CA"/>
    <w:rsid w:val="10E311AE"/>
    <w:rsid w:val="10E94308"/>
    <w:rsid w:val="110723DA"/>
    <w:rsid w:val="11461A06"/>
    <w:rsid w:val="119F74D1"/>
    <w:rsid w:val="12627D57"/>
    <w:rsid w:val="12E66007"/>
    <w:rsid w:val="12F70230"/>
    <w:rsid w:val="12FE4B03"/>
    <w:rsid w:val="13B559CE"/>
    <w:rsid w:val="13D004D1"/>
    <w:rsid w:val="14464ACD"/>
    <w:rsid w:val="146732BA"/>
    <w:rsid w:val="151C4379"/>
    <w:rsid w:val="16922233"/>
    <w:rsid w:val="16C117AF"/>
    <w:rsid w:val="177E5327"/>
    <w:rsid w:val="19167DE0"/>
    <w:rsid w:val="19B8606B"/>
    <w:rsid w:val="19C62999"/>
    <w:rsid w:val="1A29745F"/>
    <w:rsid w:val="1A323970"/>
    <w:rsid w:val="1ACA196C"/>
    <w:rsid w:val="1AF95F37"/>
    <w:rsid w:val="1AFB0E92"/>
    <w:rsid w:val="1BA82695"/>
    <w:rsid w:val="1C85301E"/>
    <w:rsid w:val="1D86328D"/>
    <w:rsid w:val="1E460CBE"/>
    <w:rsid w:val="1E797260"/>
    <w:rsid w:val="1F1C70E2"/>
    <w:rsid w:val="1F726B36"/>
    <w:rsid w:val="1FE54C5E"/>
    <w:rsid w:val="20091066"/>
    <w:rsid w:val="20790C62"/>
    <w:rsid w:val="214E009A"/>
    <w:rsid w:val="21673608"/>
    <w:rsid w:val="221F2588"/>
    <w:rsid w:val="227852C6"/>
    <w:rsid w:val="231C4FCB"/>
    <w:rsid w:val="234709C5"/>
    <w:rsid w:val="2349698E"/>
    <w:rsid w:val="24432DA3"/>
    <w:rsid w:val="25317177"/>
    <w:rsid w:val="25732DD9"/>
    <w:rsid w:val="27227D16"/>
    <w:rsid w:val="28A4256B"/>
    <w:rsid w:val="28BB173F"/>
    <w:rsid w:val="29113D09"/>
    <w:rsid w:val="29450D8C"/>
    <w:rsid w:val="299A3759"/>
    <w:rsid w:val="2A4C29BC"/>
    <w:rsid w:val="2A627563"/>
    <w:rsid w:val="2AF44355"/>
    <w:rsid w:val="2BEB457C"/>
    <w:rsid w:val="2C3054B3"/>
    <w:rsid w:val="2C871BC6"/>
    <w:rsid w:val="2CEB04A1"/>
    <w:rsid w:val="2E3B5B89"/>
    <w:rsid w:val="2E405A69"/>
    <w:rsid w:val="2E6643D0"/>
    <w:rsid w:val="2E75285F"/>
    <w:rsid w:val="2E8145A6"/>
    <w:rsid w:val="2F2B7A67"/>
    <w:rsid w:val="2F515987"/>
    <w:rsid w:val="2F7E64A6"/>
    <w:rsid w:val="2FB04727"/>
    <w:rsid w:val="30006127"/>
    <w:rsid w:val="30630A4E"/>
    <w:rsid w:val="31016A85"/>
    <w:rsid w:val="312A5453"/>
    <w:rsid w:val="33004DEB"/>
    <w:rsid w:val="338B578E"/>
    <w:rsid w:val="339225AD"/>
    <w:rsid w:val="33954318"/>
    <w:rsid w:val="339F67CB"/>
    <w:rsid w:val="341C4F60"/>
    <w:rsid w:val="342E59AB"/>
    <w:rsid w:val="347E558A"/>
    <w:rsid w:val="34C8142E"/>
    <w:rsid w:val="358842E8"/>
    <w:rsid w:val="36223DB2"/>
    <w:rsid w:val="37330142"/>
    <w:rsid w:val="377910E4"/>
    <w:rsid w:val="392A5BD8"/>
    <w:rsid w:val="39756284"/>
    <w:rsid w:val="39FF419D"/>
    <w:rsid w:val="3AF4350D"/>
    <w:rsid w:val="3B4E2106"/>
    <w:rsid w:val="3BA6419F"/>
    <w:rsid w:val="3C337682"/>
    <w:rsid w:val="3CAC76AA"/>
    <w:rsid w:val="3D625D0D"/>
    <w:rsid w:val="3D8956B6"/>
    <w:rsid w:val="3D9831C6"/>
    <w:rsid w:val="3DED717F"/>
    <w:rsid w:val="3E097A15"/>
    <w:rsid w:val="3E12197C"/>
    <w:rsid w:val="3EA47129"/>
    <w:rsid w:val="3EB46A14"/>
    <w:rsid w:val="3ECA5F30"/>
    <w:rsid w:val="3F721733"/>
    <w:rsid w:val="3FE14CED"/>
    <w:rsid w:val="405356F2"/>
    <w:rsid w:val="40E00301"/>
    <w:rsid w:val="41457066"/>
    <w:rsid w:val="429949F2"/>
    <w:rsid w:val="43753337"/>
    <w:rsid w:val="43BF704A"/>
    <w:rsid w:val="44323969"/>
    <w:rsid w:val="44986A87"/>
    <w:rsid w:val="44DB600A"/>
    <w:rsid w:val="44FC0422"/>
    <w:rsid w:val="45EC2955"/>
    <w:rsid w:val="46942BB1"/>
    <w:rsid w:val="470616DB"/>
    <w:rsid w:val="471F0DAA"/>
    <w:rsid w:val="47A0410C"/>
    <w:rsid w:val="47A30A69"/>
    <w:rsid w:val="47D82764"/>
    <w:rsid w:val="48890107"/>
    <w:rsid w:val="4A3B44AC"/>
    <w:rsid w:val="4A58677E"/>
    <w:rsid w:val="4AF86663"/>
    <w:rsid w:val="4B815623"/>
    <w:rsid w:val="4C416693"/>
    <w:rsid w:val="4CF01F0B"/>
    <w:rsid w:val="4D1D3F62"/>
    <w:rsid w:val="4DA30DF6"/>
    <w:rsid w:val="4F420FDF"/>
    <w:rsid w:val="4F444B61"/>
    <w:rsid w:val="4F561FD4"/>
    <w:rsid w:val="4F6A4246"/>
    <w:rsid w:val="4F6D60D8"/>
    <w:rsid w:val="4F8C29C1"/>
    <w:rsid w:val="4FE930DE"/>
    <w:rsid w:val="50332537"/>
    <w:rsid w:val="51AE0A76"/>
    <w:rsid w:val="5206348E"/>
    <w:rsid w:val="531F7491"/>
    <w:rsid w:val="53421821"/>
    <w:rsid w:val="536727A8"/>
    <w:rsid w:val="54135FA2"/>
    <w:rsid w:val="54973E8E"/>
    <w:rsid w:val="54CF040E"/>
    <w:rsid w:val="54E51FF3"/>
    <w:rsid w:val="56023C67"/>
    <w:rsid w:val="560E78CC"/>
    <w:rsid w:val="56A5472F"/>
    <w:rsid w:val="57DC39AE"/>
    <w:rsid w:val="5A304BA7"/>
    <w:rsid w:val="5A4E49A8"/>
    <w:rsid w:val="5A6E759B"/>
    <w:rsid w:val="5B187A73"/>
    <w:rsid w:val="5BBE67CB"/>
    <w:rsid w:val="5C131558"/>
    <w:rsid w:val="5D25664A"/>
    <w:rsid w:val="5D321CEF"/>
    <w:rsid w:val="5E171907"/>
    <w:rsid w:val="5E587732"/>
    <w:rsid w:val="5E8E73FB"/>
    <w:rsid w:val="5ECA2B28"/>
    <w:rsid w:val="5F58713F"/>
    <w:rsid w:val="5F8308CB"/>
    <w:rsid w:val="61067C2D"/>
    <w:rsid w:val="611D2D84"/>
    <w:rsid w:val="61254F98"/>
    <w:rsid w:val="61354461"/>
    <w:rsid w:val="61A7587D"/>
    <w:rsid w:val="61BD733E"/>
    <w:rsid w:val="6217398C"/>
    <w:rsid w:val="62B82995"/>
    <w:rsid w:val="6362206D"/>
    <w:rsid w:val="636941AF"/>
    <w:rsid w:val="636B5D27"/>
    <w:rsid w:val="6446060D"/>
    <w:rsid w:val="64F87E74"/>
    <w:rsid w:val="654E69BC"/>
    <w:rsid w:val="65754D10"/>
    <w:rsid w:val="65843BCF"/>
    <w:rsid w:val="65B4626A"/>
    <w:rsid w:val="6612672E"/>
    <w:rsid w:val="66C7341C"/>
    <w:rsid w:val="66F646C5"/>
    <w:rsid w:val="692141EF"/>
    <w:rsid w:val="69330229"/>
    <w:rsid w:val="693A7583"/>
    <w:rsid w:val="6A2440BF"/>
    <w:rsid w:val="6AD35907"/>
    <w:rsid w:val="6AD54404"/>
    <w:rsid w:val="6B001C27"/>
    <w:rsid w:val="6B253A11"/>
    <w:rsid w:val="6B6455AD"/>
    <w:rsid w:val="6B7E3F5C"/>
    <w:rsid w:val="6BA338D3"/>
    <w:rsid w:val="6BB12C21"/>
    <w:rsid w:val="6C1B2EF1"/>
    <w:rsid w:val="6C95139C"/>
    <w:rsid w:val="6DE108AA"/>
    <w:rsid w:val="6E04191B"/>
    <w:rsid w:val="6E39036D"/>
    <w:rsid w:val="6E792D30"/>
    <w:rsid w:val="6E7F68E6"/>
    <w:rsid w:val="6EDB537B"/>
    <w:rsid w:val="6F132E69"/>
    <w:rsid w:val="6F550719"/>
    <w:rsid w:val="6F7E5846"/>
    <w:rsid w:val="6FE21D27"/>
    <w:rsid w:val="714260BB"/>
    <w:rsid w:val="716D25A3"/>
    <w:rsid w:val="73090D30"/>
    <w:rsid w:val="735971D2"/>
    <w:rsid w:val="73965498"/>
    <w:rsid w:val="745679C0"/>
    <w:rsid w:val="7466207D"/>
    <w:rsid w:val="758B6F2B"/>
    <w:rsid w:val="75B87B39"/>
    <w:rsid w:val="76C93890"/>
    <w:rsid w:val="76E5090E"/>
    <w:rsid w:val="76F43A9C"/>
    <w:rsid w:val="777703C3"/>
    <w:rsid w:val="77A31BE2"/>
    <w:rsid w:val="780F6B45"/>
    <w:rsid w:val="78600FD5"/>
    <w:rsid w:val="78CE2044"/>
    <w:rsid w:val="7A3E419F"/>
    <w:rsid w:val="7AB437D7"/>
    <w:rsid w:val="7B367DAF"/>
    <w:rsid w:val="7C172D1D"/>
    <w:rsid w:val="7C684423"/>
    <w:rsid w:val="7CEA38B5"/>
    <w:rsid w:val="7D9976CE"/>
    <w:rsid w:val="7D9E1C42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样式2"/>
    <w:basedOn w:val="2"/>
    <w:qFormat/>
    <w:uiPriority w:val="0"/>
    <w:pPr>
      <w:jc w:val="left"/>
    </w:pPr>
    <w:rPr>
      <w:b w:val="0"/>
      <w:bCs w:val="0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2026-03-13T05:50:46Z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0FF8A803DB2449CA932AB9F7B447F22E</vt:lpwstr>
  </property>
  <property fmtid="{D5CDD505-2E9C-101B-9397-08002B2CF9AE}" pid="4" name="KSOTemplateDocerSaveRecord">
    <vt:lpwstr>eyJoZGlkIjoiZjlmOTA5OGRhMjE1MGEwOTFhMzMzZjA2NTVkMGY2MTMiLCJ1c2VySWQiOiIxNTY4MjU5MTE3In0=</vt:lpwstr>
  </property>
</Properties>
</file>