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55D21">
      <w:pPr>
        <w:spacing w:line="560" w:lineRule="exact"/>
        <w:ind w:firstLine="0" w:firstLineChars="0"/>
        <w:jc w:val="center"/>
        <w:rPr>
          <w:rFonts w:hint="eastAsia" w:ascii="方正小标宋简体" w:hAnsi="方正小标宋简体" w:eastAsia="方正小标宋简体" w:cs="方正小标宋简体"/>
          <w:b/>
          <w:bCs/>
          <w:color w:val="000000"/>
          <w:sz w:val="44"/>
          <w:szCs w:val="44"/>
          <w:highlight w:val="none"/>
          <w:lang w:val="en-US" w:eastAsia="zh-CN"/>
        </w:rPr>
      </w:pPr>
      <w:r>
        <w:rPr>
          <w:rFonts w:hint="eastAsia" w:ascii="方正小标宋简体" w:hAnsi="方正小标宋简体" w:eastAsia="方正小标宋简体" w:cs="方正小标宋简体"/>
          <w:b/>
          <w:bCs/>
          <w:color w:val="000000"/>
          <w:sz w:val="44"/>
          <w:szCs w:val="44"/>
          <w:highlight w:val="none"/>
          <w:lang w:val="en-US" w:eastAsia="zh-CN"/>
        </w:rPr>
        <w:t>报名承诺函</w:t>
      </w:r>
    </w:p>
    <w:p w14:paraId="25083A87">
      <w:pPr>
        <w:spacing w:line="560" w:lineRule="exact"/>
        <w:ind w:firstLine="0" w:firstLineChars="0"/>
        <w:jc w:val="center"/>
        <w:rPr>
          <w:rFonts w:hint="default" w:ascii="Times New Roman" w:hAnsi="Times New Roman" w:eastAsia="FangSong_GB2312" w:cs="Times New Roman"/>
          <w:b/>
          <w:bCs/>
          <w:color w:val="000000"/>
          <w:sz w:val="44"/>
          <w:szCs w:val="44"/>
          <w:highlight w:val="none"/>
          <w:lang w:val="en-US" w:eastAsia="zh-CN"/>
        </w:rPr>
      </w:pPr>
    </w:p>
    <w:p w14:paraId="305E133D">
      <w:pPr>
        <w:spacing w:line="560" w:lineRule="exact"/>
        <w:ind w:firstLine="560" w:firstLineChars="200"/>
        <w:rPr>
          <w:rFonts w:hint="eastAsia" w:ascii="FangSong_GB2312" w:hAnsi="FangSong_GB2312" w:eastAsia="FangSong_GB2312" w:cs="FangSong_GB2312"/>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一、竞选保证金</w:t>
      </w:r>
    </w:p>
    <w:p w14:paraId="1EC5B13B">
      <w:pPr>
        <w:spacing w:line="560" w:lineRule="exact"/>
        <w:ind w:firstLine="560" w:firstLineChars="200"/>
        <w:rPr>
          <w:rFonts w:hint="eastAsia" w:ascii="FangSong_GB2312" w:hAnsi="FangSong_GB2312" w:eastAsia="FangSong_GB2312" w:cs="FangSong_GB2312"/>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若招商人终止本次公开招商竞价或启动重新招商，招商人仅需将我司缴纳的</w:t>
      </w:r>
      <w:r>
        <w:rPr>
          <w:rFonts w:hint="eastAsia" w:eastAsia="仿宋_GB2312" w:cs="Times New Roman"/>
          <w:color w:val="000000"/>
          <w:sz w:val="28"/>
          <w:szCs w:val="28"/>
          <w:highlight w:val="none"/>
          <w:lang w:val="en-US" w:eastAsia="zh-CN"/>
        </w:rPr>
        <w:t>竞选</w:t>
      </w:r>
      <w:r>
        <w:rPr>
          <w:rFonts w:hint="default" w:ascii="Times New Roman" w:hAnsi="Times New Roman" w:eastAsia="仿宋_GB2312" w:cs="Times New Roman"/>
          <w:color w:val="000000"/>
          <w:sz w:val="28"/>
          <w:szCs w:val="28"/>
          <w:highlight w:val="none"/>
          <w:lang w:val="en-US" w:eastAsia="zh-CN"/>
        </w:rPr>
        <w:t>保证金无息退还，除此之外，招商人无需向我司承担任何形式的责任或赔偿，我司承诺不以任何理由向招商人主张赔偿或补偿。</w:t>
      </w:r>
    </w:p>
    <w:p w14:paraId="2971E5EA">
      <w:pPr>
        <w:spacing w:line="560" w:lineRule="exact"/>
        <w:ind w:firstLine="560" w:firstLineChars="200"/>
        <w:rPr>
          <w:rFonts w:hint="eastAsia" w:ascii="FangSong_GB2312" w:hAnsi="FangSong_GB2312" w:eastAsia="FangSong_GB2312" w:cs="FangSong_GB2312"/>
          <w:color w:val="000000"/>
          <w:sz w:val="28"/>
          <w:szCs w:val="28"/>
          <w:highlight w:val="none"/>
          <w:lang w:eastAsia="zh-CN"/>
        </w:rPr>
      </w:pPr>
      <w:r>
        <w:rPr>
          <w:rFonts w:hint="eastAsia" w:ascii="黑体" w:hAnsi="黑体" w:eastAsia="黑体" w:cs="黑体"/>
          <w:color w:val="000000"/>
          <w:sz w:val="28"/>
          <w:szCs w:val="28"/>
          <w:highlight w:val="none"/>
        </w:rPr>
        <w:t>二、</w:t>
      </w:r>
      <w:r>
        <w:rPr>
          <w:rFonts w:hint="eastAsia" w:ascii="黑体" w:hAnsi="黑体" w:eastAsia="黑体" w:cs="黑体"/>
          <w:color w:val="000000"/>
          <w:sz w:val="28"/>
          <w:szCs w:val="28"/>
          <w:highlight w:val="none"/>
          <w:lang w:eastAsia="zh-CN"/>
        </w:rPr>
        <w:t>交付标准</w:t>
      </w:r>
    </w:p>
    <w:p w14:paraId="76A6F920">
      <w:pPr>
        <w:spacing w:line="560" w:lineRule="exact"/>
        <w:ind w:firstLine="560" w:firstLineChars="200"/>
        <w:rPr>
          <w:rFonts w:hint="eastAsia" w:ascii="FangSong_GB2312" w:hAnsi="FangSong_GB2312" w:eastAsia="FangSong_GB2312" w:cs="FangSong_GB2312"/>
          <w:color w:val="000000"/>
          <w:sz w:val="28"/>
          <w:szCs w:val="28"/>
          <w:highlight w:val="none"/>
        </w:rPr>
      </w:pPr>
      <w:r>
        <w:rPr>
          <w:rFonts w:hint="default" w:ascii="Times New Roman" w:hAnsi="Times New Roman" w:eastAsia="仿宋_GB2312" w:cs="Times New Roman"/>
          <w:color w:val="000000"/>
          <w:sz w:val="28"/>
          <w:szCs w:val="28"/>
          <w:highlight w:val="none"/>
          <w:lang w:eastAsia="zh-CN"/>
        </w:rPr>
        <w:t>我</w:t>
      </w:r>
      <w:r>
        <w:rPr>
          <w:rFonts w:hint="default" w:ascii="Times New Roman" w:hAnsi="Times New Roman" w:eastAsia="仿宋_GB2312" w:cs="Times New Roman"/>
          <w:color w:val="000000"/>
          <w:sz w:val="28"/>
          <w:szCs w:val="28"/>
          <w:highlight w:val="none"/>
          <w:lang w:val="en-US" w:eastAsia="zh-CN"/>
        </w:rPr>
        <w:t>司已通过现场查勘方式</w:t>
      </w:r>
      <w:r>
        <w:rPr>
          <w:rFonts w:hint="default" w:ascii="Times New Roman" w:hAnsi="Times New Roman" w:eastAsia="仿宋_GB2312" w:cs="Times New Roman"/>
          <w:color w:val="000000"/>
          <w:sz w:val="28"/>
          <w:szCs w:val="28"/>
          <w:highlight w:val="none"/>
        </w:rPr>
        <w:t>已</w:t>
      </w:r>
      <w:r>
        <w:rPr>
          <w:rFonts w:hint="default" w:ascii="Times New Roman" w:hAnsi="Times New Roman" w:eastAsia="仿宋_GB2312" w:cs="Times New Roman"/>
          <w:color w:val="000000"/>
          <w:sz w:val="28"/>
          <w:szCs w:val="28"/>
          <w:highlight w:val="none"/>
          <w:lang w:eastAsia="zh-CN"/>
        </w:rPr>
        <w:t>全面</w:t>
      </w:r>
      <w:r>
        <w:rPr>
          <w:rFonts w:hint="default" w:ascii="Times New Roman" w:hAnsi="Times New Roman" w:eastAsia="仿宋_GB2312" w:cs="Times New Roman"/>
          <w:color w:val="000000"/>
          <w:sz w:val="28"/>
          <w:szCs w:val="28"/>
          <w:highlight w:val="none"/>
        </w:rPr>
        <w:t>知晓</w:t>
      </w:r>
      <w:r>
        <w:rPr>
          <w:rFonts w:hint="default" w:ascii="Times New Roman" w:hAnsi="Times New Roman" w:eastAsia="仿宋_GB2312" w:cs="Times New Roman"/>
          <w:color w:val="000000"/>
          <w:sz w:val="28"/>
          <w:szCs w:val="28"/>
          <w:highlight w:val="none"/>
          <w:lang w:val="en-US" w:eastAsia="zh-CN"/>
        </w:rPr>
        <w:t>并</w:t>
      </w:r>
      <w:r>
        <w:rPr>
          <w:rFonts w:hint="default" w:ascii="Times New Roman" w:hAnsi="Times New Roman" w:eastAsia="仿宋_GB2312" w:cs="Times New Roman"/>
          <w:color w:val="000000"/>
          <w:sz w:val="28"/>
          <w:szCs w:val="28"/>
          <w:highlight w:val="none"/>
        </w:rPr>
        <w:t>认可</w:t>
      </w:r>
      <w:r>
        <w:rPr>
          <w:rFonts w:hint="default" w:ascii="Times New Roman" w:hAnsi="Times New Roman" w:eastAsia="仿宋_GB2312" w:cs="Times New Roman"/>
          <w:color w:val="000000"/>
          <w:sz w:val="28"/>
          <w:szCs w:val="28"/>
          <w:highlight w:val="none"/>
          <w:lang w:eastAsia="zh-CN"/>
        </w:rPr>
        <w:t>招商</w:t>
      </w:r>
      <w:r>
        <w:rPr>
          <w:rFonts w:hint="default" w:ascii="Times New Roman" w:hAnsi="Times New Roman" w:eastAsia="仿宋_GB2312" w:cs="Times New Roman"/>
          <w:color w:val="000000"/>
          <w:sz w:val="28"/>
          <w:szCs w:val="28"/>
          <w:highlight w:val="none"/>
          <w:lang w:val="en-US" w:eastAsia="zh-CN"/>
        </w:rPr>
        <w:t>资产现状</w:t>
      </w:r>
      <w:r>
        <w:rPr>
          <w:rFonts w:hint="default" w:ascii="Times New Roman" w:hAnsi="Times New Roman" w:eastAsia="仿宋_GB2312" w:cs="Times New Roman"/>
          <w:color w:val="000000"/>
          <w:sz w:val="28"/>
          <w:szCs w:val="28"/>
          <w:highlight w:val="none"/>
        </w:rPr>
        <w:t>交付标准及交付方式、权证情况等（包括但不限于该资产本身的国土控规及权证情况、工程物业条件、</w:t>
      </w:r>
      <w:r>
        <w:rPr>
          <w:rFonts w:hint="default" w:ascii="Times New Roman" w:hAnsi="Times New Roman" w:eastAsia="仿宋_GB2312" w:cs="Times New Roman"/>
          <w:color w:val="000000"/>
          <w:sz w:val="28"/>
          <w:szCs w:val="28"/>
          <w:highlight w:val="none"/>
          <w:lang w:val="en-US" w:eastAsia="zh-CN"/>
        </w:rPr>
        <w:t>消防情况、</w:t>
      </w:r>
      <w:r>
        <w:rPr>
          <w:rFonts w:hint="default" w:ascii="Times New Roman" w:hAnsi="Times New Roman" w:eastAsia="仿宋_GB2312" w:cs="Times New Roman"/>
          <w:color w:val="000000"/>
          <w:sz w:val="28"/>
          <w:szCs w:val="28"/>
          <w:highlight w:val="none"/>
        </w:rPr>
        <w:t>周边及本身自然地理状况，资产范围内的附属物、添附物、公用设施、配套设施、基础设施等状况，资产周边环境及相邻物业的情况，资产本身法律状况等</w:t>
      </w:r>
      <w:r>
        <w:rPr>
          <w:rFonts w:hint="default" w:ascii="Times New Roman" w:hAnsi="Times New Roman" w:eastAsia="仿宋_GB2312" w:cs="Times New Roman"/>
          <w:color w:val="000000"/>
          <w:sz w:val="28"/>
          <w:szCs w:val="28"/>
          <w:highlight w:val="none"/>
          <w:lang w:eastAsia="zh-CN"/>
        </w:rPr>
        <w:t>）。</w:t>
      </w:r>
      <w:r>
        <w:rPr>
          <w:rFonts w:hint="default" w:ascii="Times New Roman" w:hAnsi="Times New Roman" w:eastAsia="仿宋_GB2312" w:cs="Times New Roman"/>
          <w:color w:val="000000"/>
          <w:sz w:val="28"/>
          <w:szCs w:val="28"/>
          <w:highlight w:val="none"/>
        </w:rPr>
        <w:t>资产按现状交付</w:t>
      </w:r>
      <w:r>
        <w:rPr>
          <w:rFonts w:hint="default" w:ascii="Times New Roman" w:hAnsi="Times New Roman" w:eastAsia="仿宋_GB2312" w:cs="Times New Roman"/>
          <w:color w:val="000000"/>
          <w:sz w:val="28"/>
          <w:szCs w:val="28"/>
          <w:highlight w:val="none"/>
          <w:lang w:eastAsia="zh-CN"/>
        </w:rPr>
        <w:t>我司</w:t>
      </w:r>
      <w:r>
        <w:rPr>
          <w:rFonts w:hint="default" w:ascii="Times New Roman" w:hAnsi="Times New Roman" w:eastAsia="仿宋_GB2312" w:cs="Times New Roman"/>
          <w:color w:val="000000"/>
          <w:sz w:val="28"/>
          <w:szCs w:val="28"/>
          <w:highlight w:val="none"/>
          <w:lang w:val="en-US" w:eastAsia="zh-CN"/>
        </w:rPr>
        <w:t>后，</w:t>
      </w:r>
      <w:r>
        <w:rPr>
          <w:rFonts w:hint="default" w:ascii="Times New Roman" w:hAnsi="Times New Roman" w:eastAsia="仿宋_GB2312" w:cs="Times New Roman"/>
          <w:color w:val="000000"/>
          <w:sz w:val="28"/>
          <w:szCs w:val="28"/>
          <w:highlight w:val="none"/>
        </w:rPr>
        <w:t>开始计算租赁起始</w:t>
      </w:r>
      <w:r>
        <w:rPr>
          <w:rFonts w:hint="default" w:ascii="Times New Roman" w:hAnsi="Times New Roman" w:eastAsia="仿宋_GB2312" w:cs="Times New Roman"/>
          <w:color w:val="000000"/>
          <w:sz w:val="28"/>
          <w:szCs w:val="28"/>
          <w:highlight w:val="none"/>
          <w:lang w:eastAsia="zh-CN"/>
        </w:rPr>
        <w:t>日</w:t>
      </w:r>
      <w:r>
        <w:rPr>
          <w:rFonts w:hint="eastAsia" w:eastAsia="仿宋_GB2312" w:cs="Times New Roman"/>
          <w:color w:val="000000"/>
          <w:sz w:val="28"/>
          <w:szCs w:val="28"/>
          <w:highlight w:val="none"/>
          <w:lang w:eastAsia="zh-CN"/>
        </w:rPr>
        <w:t>、</w:t>
      </w:r>
      <w:r>
        <w:rPr>
          <w:rFonts w:hint="default" w:ascii="Times New Roman" w:hAnsi="Times New Roman" w:eastAsia="仿宋_GB2312" w:cs="Times New Roman"/>
          <w:color w:val="000000"/>
          <w:sz w:val="28"/>
          <w:szCs w:val="28"/>
          <w:highlight w:val="none"/>
          <w:lang w:eastAsia="zh-CN"/>
        </w:rPr>
        <w:t>装修</w:t>
      </w:r>
      <w:r>
        <w:rPr>
          <w:rFonts w:hint="eastAsia" w:eastAsia="仿宋_GB2312" w:cs="Times New Roman"/>
          <w:color w:val="000000"/>
          <w:sz w:val="28"/>
          <w:szCs w:val="28"/>
          <w:highlight w:val="none"/>
          <w:lang w:val="en-US" w:eastAsia="zh-CN"/>
        </w:rPr>
        <w:t>及</w:t>
      </w:r>
      <w:r>
        <w:rPr>
          <w:rFonts w:hint="default" w:ascii="Times New Roman" w:hAnsi="Times New Roman" w:eastAsia="仿宋_GB2312" w:cs="Times New Roman"/>
          <w:color w:val="000000"/>
          <w:sz w:val="28"/>
          <w:szCs w:val="28"/>
          <w:highlight w:val="none"/>
          <w:lang w:eastAsia="zh-CN"/>
        </w:rPr>
        <w:t>经营培育期</w:t>
      </w:r>
      <w:r>
        <w:rPr>
          <w:rFonts w:hint="default" w:ascii="Times New Roman" w:hAnsi="Times New Roman" w:eastAsia="仿宋_GB2312" w:cs="Times New Roman"/>
          <w:color w:val="000000"/>
          <w:sz w:val="28"/>
          <w:szCs w:val="28"/>
          <w:highlight w:val="none"/>
        </w:rPr>
        <w:t>。</w:t>
      </w:r>
    </w:p>
    <w:p w14:paraId="67283298">
      <w:pPr>
        <w:spacing w:line="560" w:lineRule="exact"/>
        <w:ind w:firstLine="560" w:firstLineChars="200"/>
        <w:rPr>
          <w:rFonts w:hint="eastAsia" w:ascii="FangSong_GB2312" w:hAnsi="FangSong_GB2312" w:eastAsia="FangSong_GB2312" w:cs="FangSong_GB2312"/>
          <w:color w:val="000000"/>
          <w:sz w:val="28"/>
          <w:szCs w:val="28"/>
          <w:highlight w:val="none"/>
          <w:lang w:eastAsia="zh-CN"/>
        </w:rPr>
      </w:pPr>
      <w:r>
        <w:rPr>
          <w:rFonts w:hint="eastAsia" w:ascii="黑体" w:hAnsi="黑体" w:eastAsia="黑体" w:cs="黑体"/>
          <w:color w:val="000000"/>
          <w:sz w:val="28"/>
          <w:szCs w:val="28"/>
          <w:highlight w:val="none"/>
          <w:lang w:eastAsia="zh-CN"/>
        </w:rPr>
        <w:t>三、投资额</w:t>
      </w:r>
    </w:p>
    <w:p w14:paraId="775DBC8A">
      <w:pPr>
        <w:spacing w:line="560" w:lineRule="exact"/>
        <w:ind w:firstLine="560" w:firstLineChars="200"/>
        <w:rPr>
          <w:rFonts w:hint="eastAsia" w:ascii="FangSong_GB2312" w:hAnsi="FangSong_GB2312" w:eastAsia="FangSong_GB2312" w:cs="FangSong_GB2312"/>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val="en-US" w:eastAsia="zh-CN"/>
        </w:rPr>
        <w:t>我司承诺若获得承租资格，则在租赁合同签订后两年内完成对本项目装修改造投入不低于人民币3000万元（如经营方案中承诺的投资额高于3000万元，则以经营方案承诺的投资金额为准），装修改造后可由招商人聘请第三方审计机构对我司的装修投入进行评估审核，我司无条件认可该机构的评估审核结果；若评估审核金额低于承诺的投资额，招商人有权扣除后续未享受的装修及经营培育期（差额≤200万元的扣除1个月，200万元＜差额≤400万元的扣除2个月，400万元＜差额≤600万元的扣除3个月，600万元＜差额≤800万元的扣除4个月，以此类推，扣完为止）。</w:t>
      </w:r>
    </w:p>
    <w:p w14:paraId="1C4C0D5C">
      <w:pPr>
        <w:spacing w:line="560" w:lineRule="exact"/>
        <w:ind w:firstLine="560" w:firstLineChars="200"/>
        <w:rPr>
          <w:rFonts w:hint="eastAsia" w:ascii="FangSong_GB2312" w:hAnsi="FangSong_GB2312" w:eastAsia="FangSong_GB2312" w:cs="FangSong_GB2312"/>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四、装修规范</w:t>
      </w:r>
    </w:p>
    <w:p w14:paraId="13399F8B">
      <w:pPr>
        <w:spacing w:line="560" w:lineRule="exact"/>
        <w:ind w:firstLine="560" w:firstLineChars="200"/>
        <w:rPr>
          <w:rFonts w:hint="eastAsia" w:ascii="FangSong_GB2312" w:hAnsi="FangSong_GB2312" w:eastAsia="FangSong_GB2312" w:cs="FangSong_GB2312"/>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我司已充分了解招商人关于装修、改造的要求，已全面知晓并认可招商人《关于进一步加强经营性房产物业装修改造管理的通知》以及《湖南省住房城乡建设领域小散工程安全生产管理暂行办法》等要求，并将严格按照以上要求进行装修报批，严格对实施过程进行管理，保障装修方案合理、合规，装修过程安全有序。</w:t>
      </w:r>
    </w:p>
    <w:p w14:paraId="5D1AFD54">
      <w:pPr>
        <w:spacing w:line="560" w:lineRule="exact"/>
        <w:ind w:firstLine="560" w:firstLineChars="200"/>
        <w:rPr>
          <w:rFonts w:hint="eastAsia" w:ascii="FangSong_GB2312" w:hAnsi="FangSong_GB2312" w:eastAsia="FangSong_GB2312" w:cs="FangSong_GB2312"/>
          <w:color w:val="000000"/>
          <w:sz w:val="28"/>
          <w:szCs w:val="28"/>
          <w:highlight w:val="none"/>
          <w:lang w:eastAsia="zh-CN"/>
        </w:rPr>
      </w:pPr>
      <w:r>
        <w:rPr>
          <w:rFonts w:hint="eastAsia" w:ascii="黑体" w:hAnsi="黑体" w:eastAsia="黑体" w:cs="黑体"/>
          <w:color w:val="000000"/>
          <w:sz w:val="28"/>
          <w:szCs w:val="28"/>
          <w:highlight w:val="none"/>
          <w:lang w:val="en-US" w:eastAsia="zh-CN"/>
        </w:rPr>
        <w:t>五</w:t>
      </w:r>
      <w:r>
        <w:rPr>
          <w:rFonts w:hint="eastAsia" w:ascii="黑体" w:hAnsi="黑体" w:eastAsia="黑体" w:cs="黑体"/>
          <w:color w:val="000000"/>
          <w:sz w:val="28"/>
          <w:szCs w:val="28"/>
          <w:highlight w:val="none"/>
        </w:rPr>
        <w:t>、</w:t>
      </w:r>
      <w:r>
        <w:rPr>
          <w:rFonts w:hint="eastAsia" w:ascii="黑体" w:hAnsi="黑体" w:eastAsia="黑体" w:cs="黑体"/>
          <w:color w:val="000000"/>
          <w:sz w:val="28"/>
          <w:szCs w:val="28"/>
          <w:highlight w:val="none"/>
          <w:lang w:eastAsia="zh-CN"/>
        </w:rPr>
        <w:t>交付</w:t>
      </w:r>
    </w:p>
    <w:p w14:paraId="68987048">
      <w:pPr>
        <w:spacing w:line="560" w:lineRule="exact"/>
        <w:ind w:firstLine="560" w:firstLineChars="200"/>
        <w:rPr>
          <w:rFonts w:hint="eastAsia" w:ascii="FangSong_GB2312" w:hAnsi="FangSong_GB2312" w:eastAsia="FangSong_GB2312" w:cs="FangSong_GB2312"/>
          <w:color w:val="000000"/>
          <w:sz w:val="28"/>
          <w:szCs w:val="28"/>
          <w:highlight w:val="none"/>
        </w:rPr>
      </w:pPr>
      <w:r>
        <w:rPr>
          <w:rFonts w:hint="default" w:ascii="Times New Roman" w:hAnsi="Times New Roman" w:eastAsia="仿宋_GB2312" w:cs="Times New Roman"/>
          <w:color w:val="000000"/>
          <w:sz w:val="28"/>
          <w:szCs w:val="28"/>
          <w:highlight w:val="none"/>
        </w:rPr>
        <w:t>我司承诺</w:t>
      </w:r>
      <w:r>
        <w:rPr>
          <w:rFonts w:hint="default" w:ascii="Times New Roman" w:hAnsi="Times New Roman" w:eastAsia="仿宋_GB2312" w:cs="Times New Roman"/>
          <w:color w:val="000000"/>
          <w:sz w:val="28"/>
          <w:szCs w:val="28"/>
          <w:highlight w:val="none"/>
          <w:lang w:eastAsia="zh-CN"/>
        </w:rPr>
        <w:t>，如</w:t>
      </w:r>
      <w:r>
        <w:rPr>
          <w:rFonts w:hint="default" w:ascii="Times New Roman" w:hAnsi="Times New Roman" w:eastAsia="仿宋_GB2312" w:cs="Times New Roman"/>
          <w:color w:val="000000"/>
          <w:sz w:val="28"/>
          <w:szCs w:val="28"/>
          <w:highlight w:val="none"/>
        </w:rPr>
        <w:t>我司</w:t>
      </w:r>
      <w:r>
        <w:rPr>
          <w:rFonts w:hint="default" w:ascii="Times New Roman" w:hAnsi="Times New Roman" w:eastAsia="仿宋_GB2312" w:cs="Times New Roman"/>
          <w:color w:val="000000"/>
          <w:sz w:val="28"/>
          <w:szCs w:val="28"/>
          <w:highlight w:val="none"/>
          <w:lang w:val="en-US" w:eastAsia="zh-CN"/>
        </w:rPr>
        <w:t>最终获得承租资格</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lang w:val="en-US" w:eastAsia="zh-CN"/>
        </w:rPr>
        <w:t>同意按现状接收租赁物业，且不以任何理由拒绝缴纳租赁费用或要求减免租赁费用；</w:t>
      </w:r>
      <w:r>
        <w:rPr>
          <w:rFonts w:hint="default" w:ascii="Times New Roman" w:hAnsi="Times New Roman" w:eastAsia="仿宋_GB2312" w:cs="Times New Roman"/>
          <w:color w:val="000000"/>
          <w:sz w:val="28"/>
          <w:szCs w:val="28"/>
          <w:highlight w:val="none"/>
        </w:rPr>
        <w:t>我司</w:t>
      </w:r>
      <w:r>
        <w:rPr>
          <w:rFonts w:hint="default" w:ascii="Times New Roman" w:hAnsi="Times New Roman" w:eastAsia="仿宋_GB2312" w:cs="Times New Roman"/>
          <w:color w:val="000000"/>
          <w:sz w:val="28"/>
          <w:szCs w:val="28"/>
          <w:highlight w:val="none"/>
          <w:lang w:val="en-US" w:eastAsia="zh-CN"/>
        </w:rPr>
        <w:t>已</w:t>
      </w:r>
      <w:r>
        <w:rPr>
          <w:rFonts w:hint="default" w:ascii="Times New Roman" w:hAnsi="Times New Roman" w:eastAsia="仿宋_GB2312" w:cs="Times New Roman"/>
          <w:color w:val="000000"/>
          <w:sz w:val="28"/>
          <w:szCs w:val="28"/>
          <w:highlight w:val="none"/>
        </w:rPr>
        <w:t>完全</w:t>
      </w:r>
      <w:r>
        <w:rPr>
          <w:rFonts w:hint="default" w:ascii="Times New Roman" w:hAnsi="Times New Roman" w:eastAsia="仿宋_GB2312" w:cs="Times New Roman"/>
          <w:color w:val="000000"/>
          <w:sz w:val="28"/>
          <w:szCs w:val="28"/>
          <w:highlight w:val="none"/>
          <w:lang w:eastAsia="zh-CN"/>
        </w:rPr>
        <w:t>知晓并</w:t>
      </w:r>
      <w:r>
        <w:rPr>
          <w:rFonts w:hint="default" w:ascii="Times New Roman" w:hAnsi="Times New Roman" w:eastAsia="仿宋_GB2312" w:cs="Times New Roman"/>
          <w:color w:val="000000"/>
          <w:sz w:val="28"/>
          <w:szCs w:val="28"/>
          <w:highlight w:val="none"/>
        </w:rPr>
        <w:t>认可</w:t>
      </w:r>
      <w:r>
        <w:rPr>
          <w:rFonts w:hint="default" w:ascii="Times New Roman" w:hAnsi="Times New Roman" w:eastAsia="仿宋_GB2312" w:cs="Times New Roman"/>
          <w:color w:val="000000"/>
          <w:sz w:val="28"/>
          <w:szCs w:val="28"/>
          <w:highlight w:val="none"/>
          <w:lang w:eastAsia="zh-CN"/>
        </w:rPr>
        <w:t>上述</w:t>
      </w:r>
      <w:r>
        <w:rPr>
          <w:rFonts w:hint="default" w:ascii="Times New Roman" w:hAnsi="Times New Roman" w:eastAsia="仿宋_GB2312" w:cs="Times New Roman"/>
          <w:color w:val="000000"/>
          <w:sz w:val="28"/>
          <w:szCs w:val="28"/>
          <w:highlight w:val="none"/>
        </w:rPr>
        <w:t>交付标准及交付方式</w:t>
      </w:r>
      <w:r>
        <w:rPr>
          <w:rFonts w:hint="default" w:ascii="Times New Roman" w:hAnsi="Times New Roman" w:eastAsia="仿宋_GB2312" w:cs="Times New Roman"/>
          <w:color w:val="000000"/>
          <w:sz w:val="28"/>
          <w:szCs w:val="28"/>
          <w:highlight w:val="none"/>
          <w:lang w:eastAsia="zh-CN"/>
        </w:rPr>
        <w:t>，</w:t>
      </w:r>
      <w:r>
        <w:rPr>
          <w:rFonts w:hint="default" w:ascii="Times New Roman" w:hAnsi="Times New Roman" w:eastAsia="仿宋_GB2312" w:cs="Times New Roman"/>
          <w:color w:val="000000"/>
          <w:sz w:val="28"/>
          <w:szCs w:val="28"/>
          <w:highlight w:val="none"/>
        </w:rPr>
        <w:t>可能</w:t>
      </w:r>
      <w:r>
        <w:rPr>
          <w:rFonts w:hint="default" w:ascii="Times New Roman" w:hAnsi="Times New Roman" w:eastAsia="仿宋_GB2312" w:cs="Times New Roman"/>
          <w:color w:val="000000"/>
          <w:sz w:val="28"/>
          <w:szCs w:val="28"/>
          <w:highlight w:val="none"/>
          <w:lang w:eastAsia="zh-CN"/>
        </w:rPr>
        <w:t>对资产</w:t>
      </w:r>
      <w:r>
        <w:rPr>
          <w:rFonts w:hint="default" w:ascii="Times New Roman" w:hAnsi="Times New Roman" w:eastAsia="仿宋_GB2312" w:cs="Times New Roman"/>
          <w:color w:val="000000"/>
          <w:sz w:val="28"/>
          <w:szCs w:val="28"/>
          <w:highlight w:val="none"/>
        </w:rPr>
        <w:t>租赁</w:t>
      </w:r>
      <w:r>
        <w:rPr>
          <w:rFonts w:hint="default" w:ascii="Times New Roman" w:hAnsi="Times New Roman" w:eastAsia="仿宋_GB2312" w:cs="Times New Roman"/>
          <w:color w:val="000000"/>
          <w:sz w:val="28"/>
          <w:szCs w:val="28"/>
          <w:highlight w:val="none"/>
          <w:lang w:eastAsia="zh-CN"/>
        </w:rPr>
        <w:t>使用</w:t>
      </w:r>
      <w:r>
        <w:rPr>
          <w:rFonts w:hint="default" w:ascii="Times New Roman" w:hAnsi="Times New Roman" w:eastAsia="仿宋_GB2312" w:cs="Times New Roman"/>
          <w:color w:val="000000"/>
          <w:sz w:val="28"/>
          <w:szCs w:val="28"/>
          <w:highlight w:val="none"/>
        </w:rPr>
        <w:t>过程</w:t>
      </w:r>
      <w:r>
        <w:rPr>
          <w:rFonts w:hint="default" w:ascii="Times New Roman" w:hAnsi="Times New Roman" w:eastAsia="仿宋_GB2312" w:cs="Times New Roman"/>
          <w:color w:val="000000"/>
          <w:sz w:val="28"/>
          <w:szCs w:val="28"/>
          <w:highlight w:val="none"/>
          <w:lang w:eastAsia="zh-CN"/>
        </w:rPr>
        <w:t>中，在</w:t>
      </w:r>
      <w:r>
        <w:rPr>
          <w:rFonts w:hint="default" w:ascii="Times New Roman" w:hAnsi="Times New Roman" w:eastAsia="仿宋_GB2312" w:cs="Times New Roman"/>
          <w:color w:val="000000"/>
          <w:sz w:val="28"/>
          <w:szCs w:val="28"/>
          <w:highlight w:val="none"/>
        </w:rPr>
        <w:t>功能布局、装修进场、现场施工、开业经营等方面</w:t>
      </w:r>
      <w:r>
        <w:rPr>
          <w:rFonts w:hint="default" w:ascii="Times New Roman" w:hAnsi="Times New Roman" w:eastAsia="仿宋_GB2312" w:cs="Times New Roman"/>
          <w:color w:val="000000"/>
          <w:sz w:val="28"/>
          <w:szCs w:val="28"/>
          <w:highlight w:val="none"/>
          <w:lang w:eastAsia="zh-CN"/>
        </w:rPr>
        <w:t>造成</w:t>
      </w:r>
      <w:r>
        <w:rPr>
          <w:rFonts w:hint="default" w:ascii="Times New Roman" w:hAnsi="Times New Roman" w:eastAsia="仿宋_GB2312" w:cs="Times New Roman"/>
          <w:color w:val="000000"/>
          <w:sz w:val="28"/>
          <w:szCs w:val="28"/>
          <w:highlight w:val="none"/>
        </w:rPr>
        <w:t>不利影响，我司认为不会对租赁合同中我司权责义务造成任何影响且</w:t>
      </w:r>
      <w:r>
        <w:rPr>
          <w:rFonts w:hint="default" w:ascii="Times New Roman" w:hAnsi="Times New Roman" w:eastAsia="仿宋_GB2312" w:cs="Times New Roman"/>
          <w:color w:val="000000"/>
          <w:sz w:val="28"/>
          <w:szCs w:val="28"/>
          <w:highlight w:val="none"/>
          <w:lang w:eastAsia="zh-CN"/>
        </w:rPr>
        <w:t>我司</w:t>
      </w:r>
      <w:r>
        <w:rPr>
          <w:rFonts w:hint="default" w:ascii="Times New Roman" w:hAnsi="Times New Roman" w:eastAsia="仿宋_GB2312" w:cs="Times New Roman"/>
          <w:color w:val="000000"/>
          <w:sz w:val="28"/>
          <w:szCs w:val="28"/>
          <w:highlight w:val="none"/>
        </w:rPr>
        <w:t>不会以此为由拒付或延迟支付租赁费用</w:t>
      </w:r>
      <w:r>
        <w:rPr>
          <w:rFonts w:hint="default" w:ascii="Times New Roman" w:hAnsi="Times New Roman" w:eastAsia="仿宋_GB2312" w:cs="Times New Roman"/>
          <w:color w:val="000000"/>
          <w:sz w:val="28"/>
          <w:szCs w:val="28"/>
          <w:highlight w:val="none"/>
          <w:lang w:eastAsia="zh-CN"/>
        </w:rPr>
        <w:t>或拒不履行租赁合同项下义务。</w:t>
      </w:r>
      <w:r>
        <w:rPr>
          <w:rFonts w:hint="eastAsia" w:ascii="FangSong_GB2312" w:hAnsi="FangSong_GB2312" w:eastAsia="FangSong_GB2312" w:cs="FangSong_GB2312"/>
          <w:color w:val="000000"/>
          <w:sz w:val="28"/>
          <w:szCs w:val="28"/>
          <w:highlight w:val="none"/>
        </w:rPr>
        <w:t xml:space="preserve"> </w:t>
      </w:r>
    </w:p>
    <w:p w14:paraId="6740DFC9">
      <w:pPr>
        <w:spacing w:line="560" w:lineRule="exact"/>
        <w:ind w:left="0" w:leftChars="0" w:firstLine="560" w:firstLineChars="200"/>
        <w:rPr>
          <w:rFonts w:hint="eastAsia" w:ascii="FangSong_GB2312" w:hAnsi="FangSong_GB2312" w:eastAsia="FangSong_GB2312" w:cs="FangSong_GB2312"/>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六、权证情况</w:t>
      </w:r>
    </w:p>
    <w:p w14:paraId="38C348BA">
      <w:pPr>
        <w:spacing w:line="560" w:lineRule="exact"/>
        <w:ind w:left="0" w:leftChars="0" w:firstLine="560" w:firstLineChars="200"/>
        <w:rPr>
          <w:rFonts w:hint="default" w:ascii="Times New Roman" w:hAnsi="Times New Roman" w:eastAsia="仿宋_GB2312" w:cs="Times New Roman"/>
          <w:b w:val="0"/>
          <w:bCs w:val="0"/>
          <w:color w:val="000000"/>
          <w:sz w:val="28"/>
          <w:szCs w:val="28"/>
          <w:highlight w:val="none"/>
          <w:lang w:val="en-US" w:eastAsia="zh-CN"/>
        </w:rPr>
      </w:pPr>
      <w:r>
        <w:rPr>
          <w:rStyle w:val="5"/>
          <w:rFonts w:hint="default" w:ascii="Times New Roman" w:hAnsi="Times New Roman" w:eastAsia="仿宋_GB2312" w:cs="Times New Roman"/>
          <w:b w:val="0"/>
          <w:bCs w:val="0"/>
          <w:color w:val="000000"/>
          <w:sz w:val="28"/>
          <w:szCs w:val="28"/>
          <w:highlight w:val="none"/>
          <w:lang w:val="en-US" w:eastAsia="zh-CN"/>
        </w:rPr>
        <w:t>我司承诺，已知晓并同意本租赁物业租赁</w:t>
      </w:r>
      <w:r>
        <w:rPr>
          <w:rStyle w:val="5"/>
          <w:rFonts w:hint="default" w:ascii="Times New Roman" w:hAnsi="Times New Roman" w:eastAsia="仿宋_GB2312" w:cs="Times New Roman"/>
          <w:b w:val="0"/>
          <w:bCs w:val="0"/>
          <w:color w:val="000000"/>
          <w:sz w:val="28"/>
          <w:szCs w:val="28"/>
          <w:highlight w:val="none"/>
        </w:rPr>
        <w:t>面积</w:t>
      </w:r>
      <w:r>
        <w:rPr>
          <w:rStyle w:val="5"/>
          <w:rFonts w:hint="default" w:ascii="Times New Roman" w:hAnsi="Times New Roman" w:eastAsia="仿宋_GB2312" w:cs="Times New Roman"/>
          <w:b w:val="0"/>
          <w:bCs w:val="0"/>
          <w:color w:val="000000"/>
          <w:sz w:val="28"/>
          <w:szCs w:val="28"/>
          <w:highlight w:val="none"/>
          <w:lang w:val="en-US" w:eastAsia="zh-CN"/>
        </w:rPr>
        <w:t>为</w:t>
      </w:r>
      <w:r>
        <w:rPr>
          <w:rFonts w:hint="default" w:ascii="Times New Roman" w:hAnsi="Times New Roman" w:eastAsia="仿宋_GB2312" w:cs="Times New Roman"/>
          <w:b w:val="0"/>
          <w:bCs w:val="0"/>
          <w:color w:val="000000"/>
          <w:sz w:val="28"/>
          <w:szCs w:val="28"/>
          <w:highlight w:val="none"/>
          <w:lang w:val="en-US" w:eastAsia="zh-CN"/>
        </w:rPr>
        <w:t>17240.01</w:t>
      </w:r>
      <w:r>
        <w:rPr>
          <w:rFonts w:hint="default" w:ascii="Times New Roman" w:hAnsi="Times New Roman" w:eastAsia="仿宋_GB2312" w:cs="Times New Roman"/>
          <w:color w:val="000000"/>
          <w:sz w:val="28"/>
          <w:szCs w:val="28"/>
          <w:highlight w:val="none"/>
        </w:rPr>
        <w:t>㎡</w:t>
      </w:r>
      <w:r>
        <w:rPr>
          <w:rStyle w:val="5"/>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rPr>
        <w:t>其中主楼</w:t>
      </w:r>
      <w:r>
        <w:rPr>
          <w:rFonts w:hint="default" w:ascii="Times New Roman" w:hAnsi="Times New Roman" w:eastAsia="仿宋_GB2312" w:cs="Times New Roman"/>
          <w:b w:val="0"/>
          <w:bCs w:val="0"/>
          <w:color w:val="000000"/>
          <w:sz w:val="28"/>
          <w:szCs w:val="28"/>
          <w:highlight w:val="none"/>
          <w:lang w:eastAsia="zh-CN"/>
        </w:rPr>
        <w:t>有</w:t>
      </w:r>
      <w:r>
        <w:rPr>
          <w:rFonts w:hint="default" w:ascii="Times New Roman" w:hAnsi="Times New Roman" w:eastAsia="仿宋_GB2312" w:cs="Times New Roman"/>
          <w:b w:val="0"/>
          <w:bCs w:val="0"/>
          <w:i w:val="0"/>
          <w:iCs w:val="0"/>
          <w:caps w:val="0"/>
          <w:color w:val="000000"/>
          <w:spacing w:val="0"/>
          <w:sz w:val="28"/>
          <w:szCs w:val="28"/>
          <w:highlight w:val="none"/>
          <w:shd w:val="clear" w:color="auto" w:fill="auto"/>
          <w:lang w:val="en-US" w:eastAsia="zh-CN"/>
        </w:rPr>
        <w:t>不动产权证</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rPr>
        <w:t>门楼</w:t>
      </w:r>
      <w:r>
        <w:rPr>
          <w:rFonts w:hint="default" w:ascii="Times New Roman" w:hAnsi="Times New Roman" w:eastAsia="仿宋_GB2312" w:cs="Times New Roman"/>
          <w:b w:val="0"/>
          <w:bCs w:val="0"/>
          <w:color w:val="000000"/>
          <w:sz w:val="28"/>
          <w:szCs w:val="28"/>
          <w:highlight w:val="none"/>
          <w:lang w:eastAsia="zh-CN"/>
        </w:rPr>
        <w:t>无</w:t>
      </w:r>
      <w:r>
        <w:rPr>
          <w:rFonts w:hint="default" w:ascii="Times New Roman" w:hAnsi="Times New Roman" w:eastAsia="仿宋_GB2312" w:cs="Times New Roman"/>
          <w:b w:val="0"/>
          <w:bCs w:val="0"/>
          <w:i w:val="0"/>
          <w:iCs w:val="0"/>
          <w:caps w:val="0"/>
          <w:color w:val="000000"/>
          <w:spacing w:val="0"/>
          <w:sz w:val="28"/>
          <w:szCs w:val="28"/>
          <w:highlight w:val="none"/>
          <w:shd w:val="clear" w:color="auto" w:fill="auto"/>
          <w:lang w:val="en-US" w:eastAsia="zh-CN"/>
        </w:rPr>
        <w:t>不动产权证</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shd w:val="clear" w:color="auto" w:fill="auto"/>
        </w:rPr>
        <w:t>无竣工验收备案表，无建筑工程消防验收意见书</w:t>
      </w:r>
      <w:r>
        <w:rPr>
          <w:rFonts w:hint="default" w:ascii="Times New Roman" w:hAnsi="Times New Roman" w:eastAsia="仿宋_GB2312" w:cs="Times New Roman"/>
          <w:b w:val="0"/>
          <w:bCs w:val="0"/>
          <w:color w:val="000000"/>
          <w:sz w:val="28"/>
          <w:szCs w:val="28"/>
          <w:highlight w:val="none"/>
          <w:shd w:val="clear" w:color="auto" w:fill="auto"/>
          <w:lang w:val="en-US" w:eastAsia="zh-CN"/>
        </w:rPr>
        <w:t>（即无</w:t>
      </w:r>
      <w:r>
        <w:rPr>
          <w:rFonts w:hint="default" w:ascii="Times New Roman" w:hAnsi="Times New Roman" w:eastAsia="仿宋_GB2312" w:cs="Times New Roman"/>
          <w:b w:val="0"/>
          <w:bCs w:val="0"/>
          <w:color w:val="000000"/>
          <w:sz w:val="28"/>
          <w:szCs w:val="28"/>
          <w:highlight w:val="none"/>
          <w:shd w:val="clear" w:color="auto" w:fill="auto"/>
        </w:rPr>
        <w:t>《建筑工程消防竣工验收合格书》</w:t>
      </w:r>
      <w:r>
        <w:rPr>
          <w:rFonts w:hint="default" w:ascii="Times New Roman" w:hAnsi="Times New Roman" w:eastAsia="仿宋_GB2312" w:cs="Times New Roman"/>
          <w:b w:val="0"/>
          <w:bCs w:val="0"/>
          <w:color w:val="000000"/>
          <w:sz w:val="28"/>
          <w:szCs w:val="28"/>
          <w:highlight w:val="none"/>
          <w:shd w:val="clear" w:color="auto" w:fill="auto"/>
          <w:lang w:eastAsia="zh-CN"/>
        </w:rPr>
        <w:t>），</w:t>
      </w:r>
      <w:r>
        <w:rPr>
          <w:rFonts w:hint="default" w:ascii="Times New Roman" w:hAnsi="Times New Roman" w:eastAsia="仿宋_GB2312" w:cs="Times New Roman"/>
          <w:color w:val="000000"/>
          <w:sz w:val="28"/>
          <w:szCs w:val="28"/>
          <w:highlight w:val="none"/>
          <w:lang w:eastAsia="zh-CN"/>
        </w:rPr>
        <w:t>如</w:t>
      </w:r>
      <w:r>
        <w:rPr>
          <w:rFonts w:hint="default" w:ascii="Times New Roman" w:hAnsi="Times New Roman" w:eastAsia="仿宋_GB2312" w:cs="Times New Roman"/>
          <w:color w:val="000000"/>
          <w:sz w:val="28"/>
          <w:szCs w:val="28"/>
          <w:highlight w:val="none"/>
        </w:rPr>
        <w:t>我司</w:t>
      </w:r>
      <w:r>
        <w:rPr>
          <w:rFonts w:hint="default" w:ascii="Times New Roman" w:hAnsi="Times New Roman" w:eastAsia="仿宋_GB2312" w:cs="Times New Roman"/>
          <w:color w:val="000000"/>
          <w:sz w:val="28"/>
          <w:szCs w:val="28"/>
          <w:highlight w:val="none"/>
          <w:lang w:val="en-US" w:eastAsia="zh-CN"/>
        </w:rPr>
        <w:t>最终获得承租资格，我司</w:t>
      </w:r>
      <w:r>
        <w:rPr>
          <w:rFonts w:hint="default" w:ascii="Times New Roman" w:hAnsi="Times New Roman" w:eastAsia="仿宋_GB2312" w:cs="Times New Roman"/>
          <w:b w:val="0"/>
          <w:bCs w:val="0"/>
          <w:color w:val="000000"/>
          <w:sz w:val="28"/>
          <w:szCs w:val="28"/>
          <w:highlight w:val="none"/>
          <w:lang w:val="en-US" w:eastAsia="zh-CN"/>
        </w:rPr>
        <w:t>不以资料缺失等任何理由拒绝缴纳租赁费用或申请减免等行为。</w:t>
      </w:r>
    </w:p>
    <w:p w14:paraId="29E06969">
      <w:pPr>
        <w:spacing w:line="560" w:lineRule="exact"/>
        <w:ind w:left="0" w:leftChars="0" w:firstLine="560" w:firstLineChars="200"/>
        <w:rPr>
          <w:rFonts w:hint="eastAsia" w:ascii="FangSong_GB2312" w:hAnsi="FangSong_GB2312" w:eastAsia="FangSong_GB2312" w:cs="FangSong_GB2312"/>
          <w:b w:val="0"/>
          <w:bCs w:val="0"/>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七、其他费用支付</w:t>
      </w:r>
    </w:p>
    <w:p w14:paraId="45371FC9">
      <w:pPr>
        <w:spacing w:line="560" w:lineRule="exact"/>
        <w:ind w:left="0" w:leftChars="0" w:firstLine="560" w:firstLineChars="200"/>
        <w:rPr>
          <w:rFonts w:hint="eastAsia" w:ascii="FangSong_GB2312" w:hAnsi="FangSong_GB2312" w:eastAsia="FangSong_GB2312" w:cs="FangSong_GB2312"/>
          <w:b w:val="0"/>
          <w:bCs w:val="0"/>
          <w:color w:val="000000"/>
          <w:sz w:val="28"/>
          <w:szCs w:val="28"/>
          <w:highlight w:val="none"/>
          <w:lang w:val="en-US" w:eastAsia="zh-CN"/>
        </w:rPr>
      </w:pPr>
      <w:r>
        <w:rPr>
          <w:rFonts w:hint="default" w:ascii="Times New Roman" w:hAnsi="Times New Roman" w:eastAsia="仿宋_GB2312" w:cs="Times New Roman"/>
          <w:b w:val="0"/>
          <w:bCs w:val="0"/>
          <w:color w:val="000000"/>
          <w:sz w:val="28"/>
          <w:szCs w:val="28"/>
          <w:highlight w:val="none"/>
          <w:lang w:val="en-US" w:eastAsia="zh-CN"/>
        </w:rPr>
        <w:t>若我司最终获得承租资格，在</w:t>
      </w:r>
      <w:r>
        <w:rPr>
          <w:rFonts w:hint="default" w:ascii="Times New Roman" w:hAnsi="Times New Roman" w:eastAsia="仿宋_GB2312" w:cs="Times New Roman"/>
          <w:b w:val="0"/>
          <w:color w:val="000000"/>
          <w:kern w:val="0"/>
          <w:sz w:val="28"/>
          <w:szCs w:val="28"/>
          <w:highlight w:val="none"/>
          <w:lang w:eastAsia="zh-CN"/>
        </w:rPr>
        <w:t>招商结果公示期满后，同意从竞选保证金中扣除人民币</w:t>
      </w:r>
      <w:r>
        <w:rPr>
          <w:rFonts w:hint="eastAsia" w:ascii="Times New Roman" w:hAnsi="Times New Roman" w:eastAsia="仿宋_GB2312" w:cs="Times New Roman"/>
          <w:b w:val="0"/>
          <w:color w:val="000000"/>
          <w:kern w:val="0"/>
          <w:sz w:val="28"/>
          <w:szCs w:val="28"/>
          <w:highlight w:val="none"/>
          <w:lang w:val="en-US" w:eastAsia="zh-CN"/>
        </w:rPr>
        <w:t>2</w:t>
      </w:r>
      <w:r>
        <w:rPr>
          <w:rFonts w:hint="default" w:ascii="Times New Roman" w:hAnsi="Times New Roman" w:eastAsia="仿宋_GB2312" w:cs="Times New Roman"/>
          <w:b w:val="0"/>
          <w:color w:val="000000"/>
          <w:kern w:val="0"/>
          <w:sz w:val="28"/>
          <w:szCs w:val="28"/>
          <w:highlight w:val="none"/>
          <w:lang w:val="en-US" w:eastAsia="zh-CN"/>
        </w:rPr>
        <w:t>万元作为补偿金平均分配给未取得承租资格的竞价人，并由招商人代为支付，</w:t>
      </w:r>
      <w:r>
        <w:rPr>
          <w:rFonts w:hint="default" w:ascii="Times New Roman" w:hAnsi="Times New Roman" w:eastAsia="仿宋_GB2312" w:cs="Times New Roman"/>
          <w:b w:val="0"/>
          <w:bCs w:val="0"/>
          <w:sz w:val="28"/>
          <w:szCs w:val="28"/>
          <w:highlight w:val="none"/>
          <w:lang w:val="en-US" w:eastAsia="zh-CN"/>
        </w:rPr>
        <w:t>剩余竞选保证金转为合同履约保证金，该笔 2 万元的补偿金</w:t>
      </w:r>
      <w:r>
        <w:rPr>
          <w:rFonts w:hint="eastAsia" w:eastAsia="仿宋_GB2312" w:cs="Times New Roman"/>
          <w:b w:val="0"/>
          <w:bCs w:val="0"/>
          <w:sz w:val="28"/>
          <w:szCs w:val="28"/>
          <w:highlight w:val="none"/>
          <w:lang w:val="en-US" w:eastAsia="zh-CN"/>
        </w:rPr>
        <w:t>由我司</w:t>
      </w:r>
      <w:r>
        <w:rPr>
          <w:rFonts w:hint="default" w:ascii="Times New Roman" w:hAnsi="Times New Roman" w:eastAsia="仿宋_GB2312" w:cs="Times New Roman"/>
          <w:b w:val="0"/>
          <w:bCs w:val="0"/>
          <w:sz w:val="28"/>
          <w:szCs w:val="28"/>
          <w:highlight w:val="none"/>
          <w:lang w:val="en-US" w:eastAsia="zh-CN"/>
        </w:rPr>
        <w:t>在合同签订前补齐。</w:t>
      </w:r>
      <w:r>
        <w:rPr>
          <w:rFonts w:hint="eastAsia" w:ascii="FangSong_GB2312" w:hAnsi="FangSong_GB2312" w:eastAsia="FangSong_GB2312" w:cs="FangSong_GB2312"/>
          <w:b w:val="0"/>
          <w:bCs w:val="0"/>
          <w:color w:val="000000"/>
          <w:sz w:val="28"/>
          <w:szCs w:val="28"/>
          <w:highlight w:val="none"/>
          <w:lang w:val="en-US" w:eastAsia="zh-CN"/>
        </w:rPr>
        <w:t xml:space="preserve"> </w:t>
      </w:r>
    </w:p>
    <w:p w14:paraId="659417B1">
      <w:pPr>
        <w:spacing w:line="560" w:lineRule="exact"/>
        <w:ind w:left="0" w:leftChars="0" w:firstLine="560" w:firstLineChars="200"/>
        <w:rPr>
          <w:rFonts w:hint="eastAsia" w:ascii="FangSong_GB2312" w:hAnsi="FangSong_GB2312" w:eastAsia="FangSong_GB2312" w:cs="FangSong_GB2312"/>
          <w:b w:val="0"/>
          <w:bCs w:val="0"/>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八、交付确认书</w:t>
      </w:r>
    </w:p>
    <w:p w14:paraId="3C2C9F7C">
      <w:pPr>
        <w:spacing w:line="560" w:lineRule="exact"/>
        <w:ind w:left="0" w:leftChars="0" w:firstLine="560" w:firstLineChars="200"/>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如我司最终获得承租资格，则在签订《租赁合同》当日，同步与招商人签订《</w:t>
      </w:r>
      <w:r>
        <w:rPr>
          <w:rFonts w:hint="eastAsia" w:ascii="仿宋_GB2312" w:hAnsi="仿宋_GB2312" w:eastAsia="仿宋_GB2312" w:cs="仿宋_GB2312"/>
          <w:b w:val="0"/>
          <w:bCs w:val="0"/>
          <w:color w:val="000000"/>
          <w:sz w:val="28"/>
          <w:szCs w:val="28"/>
          <w:highlight w:val="none"/>
        </w:rPr>
        <w:t>场地交付</w:t>
      </w:r>
      <w:r>
        <w:rPr>
          <w:rFonts w:hint="eastAsia" w:ascii="仿宋_GB2312" w:hAnsi="仿宋_GB2312" w:eastAsia="仿宋_GB2312" w:cs="仿宋_GB2312"/>
          <w:b w:val="0"/>
          <w:bCs w:val="0"/>
          <w:color w:val="000000"/>
          <w:sz w:val="28"/>
          <w:szCs w:val="28"/>
          <w:highlight w:val="none"/>
          <w:lang w:val="en-US" w:eastAsia="zh-CN"/>
        </w:rPr>
        <w:t>确认</w:t>
      </w:r>
      <w:r>
        <w:rPr>
          <w:rFonts w:hint="eastAsia" w:ascii="仿宋_GB2312" w:hAnsi="仿宋_GB2312" w:eastAsia="仿宋_GB2312" w:cs="仿宋_GB2312"/>
          <w:b w:val="0"/>
          <w:bCs w:val="0"/>
          <w:color w:val="000000"/>
          <w:sz w:val="28"/>
          <w:szCs w:val="28"/>
          <w:highlight w:val="none"/>
        </w:rPr>
        <w:t>书</w:t>
      </w:r>
      <w:r>
        <w:rPr>
          <w:rFonts w:hint="eastAsia" w:ascii="仿宋_GB2312" w:hAnsi="仿宋_GB2312" w:eastAsia="仿宋_GB2312" w:cs="仿宋_GB2312"/>
          <w:b w:val="0"/>
          <w:bCs w:val="0"/>
          <w:color w:val="000000"/>
          <w:sz w:val="28"/>
          <w:szCs w:val="28"/>
          <w:highlight w:val="none"/>
          <w:lang w:eastAsia="zh-CN"/>
        </w:rPr>
        <w:t>》。</w:t>
      </w:r>
    </w:p>
    <w:p w14:paraId="41C4ED11">
      <w:pPr>
        <w:numPr>
          <w:ilvl w:val="0"/>
          <w:numId w:val="1"/>
        </w:numPr>
        <w:spacing w:line="560" w:lineRule="exact"/>
        <w:ind w:left="0" w:leftChars="0" w:firstLine="560" w:firstLineChars="200"/>
        <w:rPr>
          <w:rFonts w:hint="eastAsia" w:ascii="FangSong_GB2312" w:hAnsi="FangSong_GB2312" w:eastAsia="FangSong_GB2312" w:cs="FangSong_GB2312"/>
          <w:b w:val="0"/>
          <w:bCs w:val="0"/>
          <w:color w:val="000000"/>
          <w:sz w:val="28"/>
          <w:szCs w:val="28"/>
          <w:highlight w:val="none"/>
          <w:lang w:eastAsia="zh-CN"/>
        </w:rPr>
      </w:pPr>
      <w:r>
        <w:rPr>
          <w:rFonts w:hint="eastAsia" w:ascii="黑体" w:hAnsi="黑体" w:eastAsia="黑体" w:cs="黑体"/>
          <w:b w:val="0"/>
          <w:bCs w:val="0"/>
          <w:color w:val="000000"/>
          <w:sz w:val="28"/>
          <w:szCs w:val="28"/>
          <w:highlight w:val="none"/>
          <w:lang w:eastAsia="zh-CN"/>
        </w:rPr>
        <w:t>转租、分租</w:t>
      </w:r>
    </w:p>
    <w:p w14:paraId="27009B58">
      <w:pPr>
        <w:numPr>
          <w:ilvl w:val="0"/>
          <w:numId w:val="0"/>
        </w:numPr>
        <w:spacing w:line="560" w:lineRule="exact"/>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val="0"/>
          <w:bCs/>
          <w:color w:val="000000"/>
          <w:sz w:val="28"/>
          <w:szCs w:val="28"/>
          <w:highlight w:val="none"/>
          <w:lang w:val="en-US" w:eastAsia="zh-CN"/>
        </w:rPr>
        <w:t>我司承诺，未经招商人书面同意，严禁整体转租。若根据经营需要，确需通过部分转租、分租、联营等方式引进酒店配套业态的，需向招商人提出书面申请并经招商人书面同意，并按照招商人相关制度交纳相应费用后方可实施。若未经招商人书面同意擅自转租、分租、联营的，一经发现，招商人有权没收合同履约保证金、单方解除合同，且无需对承租人的前期投入（包括但不限于装修改造、消防、空调、电梯、电力增容、结构鉴定等）支付任何形式的赔偿或补偿，承租人不得就此向招商人主张任何权利。</w:t>
      </w:r>
    </w:p>
    <w:p w14:paraId="7188260F">
      <w:pPr>
        <w:spacing w:line="560" w:lineRule="exact"/>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val="0"/>
          <w:bCs w:val="0"/>
          <w:color w:val="000000"/>
          <w:sz w:val="28"/>
          <w:szCs w:val="28"/>
          <w:highlight w:val="none"/>
          <w:lang w:val="en-US" w:eastAsia="zh-CN"/>
        </w:rPr>
        <w:t>本承诺于出具之日生效，为不可撤销的承诺。</w:t>
      </w:r>
    </w:p>
    <w:p w14:paraId="31D9196F">
      <w:pPr>
        <w:spacing w:line="560" w:lineRule="exact"/>
        <w:ind w:firstLine="560" w:firstLineChars="200"/>
        <w:rPr>
          <w:rFonts w:hint="eastAsia" w:ascii="FangSong_GB2312" w:hAnsi="FangSong_GB2312" w:eastAsia="FangSong_GB2312" w:cs="FangSong_GB2312"/>
          <w:b w:val="0"/>
          <w:bCs w:val="0"/>
          <w:color w:val="000000"/>
          <w:sz w:val="28"/>
          <w:szCs w:val="28"/>
          <w:highlight w:val="none"/>
          <w:lang w:val="en-US" w:eastAsia="zh-CN"/>
        </w:rPr>
      </w:pPr>
      <w:r>
        <w:rPr>
          <w:rFonts w:hint="eastAsia" w:ascii="FangSong_GB2312" w:hAnsi="FangSong_GB2312" w:eastAsia="FangSong_GB2312" w:cs="FangSong_GB2312"/>
          <w:b w:val="0"/>
          <w:bCs w:val="0"/>
          <w:color w:val="000000"/>
          <w:sz w:val="28"/>
          <w:szCs w:val="28"/>
          <w:highlight w:val="none"/>
          <w:lang w:val="en-US" w:eastAsia="zh-CN"/>
        </w:rPr>
        <w:t xml:space="preserve">                                </w:t>
      </w:r>
    </w:p>
    <w:p w14:paraId="1154E091">
      <w:pPr>
        <w:spacing w:line="560" w:lineRule="exact"/>
        <w:ind w:firstLine="4480" w:firstLineChars="1600"/>
        <w:rPr>
          <w:rFonts w:hint="eastAsia" w:ascii="FangSong_GB2312" w:hAnsi="FangSong_GB2312" w:eastAsia="FangSong_GB2312" w:cs="FangSong_GB2312"/>
          <w:b w:val="0"/>
          <w:bCs w:val="0"/>
          <w:color w:val="000000"/>
          <w:sz w:val="28"/>
          <w:szCs w:val="28"/>
          <w:highlight w:val="none"/>
          <w:lang w:val="en-US" w:eastAsia="zh-CN"/>
        </w:rPr>
      </w:pPr>
    </w:p>
    <w:p w14:paraId="52F32E91">
      <w:pPr>
        <w:spacing w:line="560" w:lineRule="exact"/>
        <w:ind w:firstLine="4480" w:firstLineChars="16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承诺人：（盖章并加盖骑缝章）</w:t>
      </w:r>
    </w:p>
    <w:p w14:paraId="677EFC22">
      <w:pPr>
        <w:spacing w:line="560" w:lineRule="exact"/>
        <w:ind w:firstLine="4480" w:firstLineChars="1600"/>
        <w:rPr>
          <w:rFonts w:hint="eastAsia" w:ascii="仿宋_GB2312" w:hAnsi="仿宋_GB2312" w:eastAsia="仿宋_GB2312" w:cs="仿宋_GB2312"/>
          <w:b w:val="0"/>
          <w:bCs w:val="0"/>
          <w:color w:val="000000"/>
          <w:sz w:val="28"/>
          <w:szCs w:val="28"/>
          <w:highlight w:val="none"/>
          <w:lang w:val="en-US" w:eastAsia="zh-CN"/>
        </w:rPr>
      </w:pPr>
    </w:p>
    <w:p w14:paraId="09CFF34B">
      <w:pPr>
        <w:ind w:firstLine="4480" w:firstLineChars="1600"/>
      </w:pPr>
      <w:r>
        <w:rPr>
          <w:rFonts w:hint="eastAsia" w:ascii="仿宋_GB2312" w:hAnsi="仿宋_GB2312" w:eastAsia="仿宋_GB2312" w:cs="仿宋_GB2312"/>
          <w:b w:val="0"/>
          <w:bCs w:val="0"/>
          <w:color w:val="000000"/>
          <w:sz w:val="28"/>
          <w:szCs w:val="28"/>
          <w:highlight w:val="none"/>
          <w:lang w:val="en-US" w:eastAsia="zh-CN"/>
        </w:rPr>
        <w:t>日  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61169"/>
    <w:multiLevelType w:val="singleLevel"/>
    <w:tmpl w:val="17861169"/>
    <w:lvl w:ilvl="0" w:tentative="0">
      <w:start w:val="9"/>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YTQyZDFjYjFkYzRjMGY4YmJhMTJjN2Y3OTA3NzIifQ=="/>
  </w:docVars>
  <w:rsids>
    <w:rsidRoot w:val="6BCD1150"/>
    <w:rsid w:val="00046A9F"/>
    <w:rsid w:val="00C473D6"/>
    <w:rsid w:val="028A3503"/>
    <w:rsid w:val="039822A4"/>
    <w:rsid w:val="03AA6127"/>
    <w:rsid w:val="068837D5"/>
    <w:rsid w:val="077D13C5"/>
    <w:rsid w:val="07AD7513"/>
    <w:rsid w:val="09754B8D"/>
    <w:rsid w:val="0BB42810"/>
    <w:rsid w:val="0E502C08"/>
    <w:rsid w:val="0F48288A"/>
    <w:rsid w:val="0FD33206"/>
    <w:rsid w:val="10C81A46"/>
    <w:rsid w:val="112255D5"/>
    <w:rsid w:val="12A13B75"/>
    <w:rsid w:val="12ED170A"/>
    <w:rsid w:val="12F65C09"/>
    <w:rsid w:val="16912F50"/>
    <w:rsid w:val="16DB1689"/>
    <w:rsid w:val="1813684E"/>
    <w:rsid w:val="18F67778"/>
    <w:rsid w:val="1B1B6807"/>
    <w:rsid w:val="1B3B543B"/>
    <w:rsid w:val="1E0B0402"/>
    <w:rsid w:val="1E176505"/>
    <w:rsid w:val="1FF02D89"/>
    <w:rsid w:val="20FC2613"/>
    <w:rsid w:val="211C4103"/>
    <w:rsid w:val="21C4280D"/>
    <w:rsid w:val="221242BB"/>
    <w:rsid w:val="22901A6E"/>
    <w:rsid w:val="231F420F"/>
    <w:rsid w:val="23EF4B80"/>
    <w:rsid w:val="24084772"/>
    <w:rsid w:val="24FA6279"/>
    <w:rsid w:val="2582722D"/>
    <w:rsid w:val="27B25372"/>
    <w:rsid w:val="290F41D6"/>
    <w:rsid w:val="2BCC6037"/>
    <w:rsid w:val="2C071E9F"/>
    <w:rsid w:val="2C442847"/>
    <w:rsid w:val="2E0002CA"/>
    <w:rsid w:val="3015608C"/>
    <w:rsid w:val="30D1138B"/>
    <w:rsid w:val="31E15093"/>
    <w:rsid w:val="320529B7"/>
    <w:rsid w:val="354625D5"/>
    <w:rsid w:val="35CD7961"/>
    <w:rsid w:val="36724C69"/>
    <w:rsid w:val="36E24D45"/>
    <w:rsid w:val="37E97B07"/>
    <w:rsid w:val="39050D9A"/>
    <w:rsid w:val="3919365D"/>
    <w:rsid w:val="3934687A"/>
    <w:rsid w:val="39552924"/>
    <w:rsid w:val="39B67F8E"/>
    <w:rsid w:val="3BF14AB4"/>
    <w:rsid w:val="3F4C35BD"/>
    <w:rsid w:val="40557732"/>
    <w:rsid w:val="42BA7AC8"/>
    <w:rsid w:val="43394768"/>
    <w:rsid w:val="44031456"/>
    <w:rsid w:val="44086DA5"/>
    <w:rsid w:val="446B4ABF"/>
    <w:rsid w:val="449A3D90"/>
    <w:rsid w:val="44A45ECC"/>
    <w:rsid w:val="45CC4859"/>
    <w:rsid w:val="47854E89"/>
    <w:rsid w:val="47FC2B2D"/>
    <w:rsid w:val="48C65473"/>
    <w:rsid w:val="49352BF5"/>
    <w:rsid w:val="49847776"/>
    <w:rsid w:val="49F4406B"/>
    <w:rsid w:val="4A546909"/>
    <w:rsid w:val="4A9F1994"/>
    <w:rsid w:val="4B033901"/>
    <w:rsid w:val="4F9B2E58"/>
    <w:rsid w:val="4FF62157"/>
    <w:rsid w:val="51EC5520"/>
    <w:rsid w:val="5A3717DE"/>
    <w:rsid w:val="5B4E6944"/>
    <w:rsid w:val="5B717AA3"/>
    <w:rsid w:val="5D5D2693"/>
    <w:rsid w:val="5E16021F"/>
    <w:rsid w:val="5E3260E6"/>
    <w:rsid w:val="5E393C8A"/>
    <w:rsid w:val="601E5743"/>
    <w:rsid w:val="611E3379"/>
    <w:rsid w:val="61577ECA"/>
    <w:rsid w:val="62093B16"/>
    <w:rsid w:val="651179EF"/>
    <w:rsid w:val="65E026C9"/>
    <w:rsid w:val="65F44DF9"/>
    <w:rsid w:val="66094C71"/>
    <w:rsid w:val="66F8536A"/>
    <w:rsid w:val="682630DB"/>
    <w:rsid w:val="69B12A75"/>
    <w:rsid w:val="6A10454D"/>
    <w:rsid w:val="6A64066C"/>
    <w:rsid w:val="6B014EDC"/>
    <w:rsid w:val="6B061320"/>
    <w:rsid w:val="6BCD1150"/>
    <w:rsid w:val="6C194F7E"/>
    <w:rsid w:val="6C7C5287"/>
    <w:rsid w:val="6D120A88"/>
    <w:rsid w:val="6D2F762E"/>
    <w:rsid w:val="6D50610C"/>
    <w:rsid w:val="6F7A6A35"/>
    <w:rsid w:val="70B632EA"/>
    <w:rsid w:val="71242F45"/>
    <w:rsid w:val="72FD4238"/>
    <w:rsid w:val="77CF30E0"/>
    <w:rsid w:val="78541DE1"/>
    <w:rsid w:val="799D3D99"/>
    <w:rsid w:val="7BFA7B52"/>
    <w:rsid w:val="7C1560C2"/>
    <w:rsid w:val="7D05319E"/>
    <w:rsid w:val="7D7C2488"/>
    <w:rsid w:val="7E135EA4"/>
    <w:rsid w:val="7E413F6C"/>
    <w:rsid w:val="7E707A1F"/>
    <w:rsid w:val="7F2F424E"/>
    <w:rsid w:val="7F732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annotation reference"/>
    <w:basedOn w:val="4"/>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1420</Words>
  <Characters>1451</Characters>
  <Lines>0</Lines>
  <Paragraphs>0</Paragraphs>
  <TotalTime>0</TotalTime>
  <ScaleCrop>false</ScaleCrop>
  <LinksUpToDate>false</LinksUpToDate>
  <CharactersWithSpaces>1487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2025-12-17T02:18:00Z</dcterms:created>
  <dc:creator>杨天一</dc:creator>
  <cp:lastModifiedBy>Administrator</cp:lastModifiedBy>
  <dcterms:modified xsi:type="dcterms:W3CDTF">2025-12-24T06:28:24Z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672F1078421A42318C7B4BCDF6B3E3C2_13</vt:lpwstr>
  </property>
  <property fmtid="{D5CDD505-2E9C-101B-9397-08002B2CF9AE}" pid="4" name="KSOTemplateDocerSaveRecord">
    <vt:lpwstr>eyJoZGlkIjoiYzhmMjQ2NTQwOTg3MzI4ZThhNjdiNjVkZGIyNTNmYTYiLCJ1c2VySWQiOiIxNDc4ODM3MTYzIn0=</vt:lpwstr>
  </property>
</Properties>
</file>