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bookmarkStart w:id="2" w:name="_GoBack"/>
      <w:bookmarkEnd w:id="2"/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1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1324"/>
        <w:gridCol w:w="1294"/>
        <w:gridCol w:w="1096"/>
        <w:gridCol w:w="1096"/>
        <w:gridCol w:w="1096"/>
        <w:gridCol w:w="10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81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379.22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333.19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338.13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617.82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注：如项目有退租空置房源，同步参与本次招商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5322481"/>
    <w:rsid w:val="75365365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2025-01-13T08:26:21Z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